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670" w:type="dxa"/>
        <w:tblCellSpacing w:w="0" w:type="dxa"/>
        <w:tblCellMar>
          <w:left w:w="0" w:type="dxa"/>
          <w:right w:w="0" w:type="dxa"/>
        </w:tblCellMar>
        <w:tblLook w:val="0000" w:firstRow="0" w:lastRow="0" w:firstColumn="0" w:lastColumn="0" w:noHBand="0" w:noVBand="0"/>
      </w:tblPr>
      <w:tblGrid>
        <w:gridCol w:w="3670"/>
      </w:tblGrid>
      <w:tr w:rsidR="00183AA9" w:rsidRPr="00183AA9" w14:paraId="148A95D6" w14:textId="77777777" w:rsidTr="00A37541">
        <w:trPr>
          <w:trHeight w:val="1639"/>
          <w:tblCellSpacing w:w="0" w:type="dxa"/>
        </w:trPr>
        <w:tc>
          <w:tcPr>
            <w:tcW w:w="0" w:type="auto"/>
            <w:vAlign w:val="center"/>
          </w:tcPr>
          <w:p w14:paraId="63E78C58" w14:textId="15262AEE" w:rsidR="00183AA9" w:rsidRPr="00183AA9" w:rsidRDefault="00183AA9" w:rsidP="00183AA9">
            <w:pPr>
              <w:spacing w:after="0" w:line="240" w:lineRule="auto"/>
              <w:jc w:val="center"/>
              <w:rPr>
                <w:rFonts w:ascii="Times New Roman" w:eastAsia="Times New Roman" w:hAnsi="Times New Roman" w:cs="Times New Roman"/>
                <w:b/>
                <w:bCs/>
                <w:color w:val="000000"/>
                <w:sz w:val="24"/>
                <w:szCs w:val="24"/>
                <w:lang w:val="ru-RU"/>
              </w:rPr>
            </w:pPr>
            <w:r w:rsidRPr="00183AA9">
              <w:rPr>
                <w:rFonts w:ascii="Times New Roman" w:eastAsia="Times New Roman" w:hAnsi="Times New Roman" w:cs="Times New Roman"/>
                <w:noProof/>
                <w:sz w:val="24"/>
                <w:szCs w:val="24"/>
                <w:lang w:val="en-US"/>
              </w:rPr>
              <w:drawing>
                <wp:inline distT="0" distB="0" distL="0" distR="0" wp14:anchorId="6728E855" wp14:editId="782095F7">
                  <wp:extent cx="352425" cy="6858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2425" cy="685800"/>
                          </a:xfrm>
                          <a:prstGeom prst="rect">
                            <a:avLst/>
                          </a:prstGeom>
                          <a:noFill/>
                          <a:ln>
                            <a:noFill/>
                          </a:ln>
                        </pic:spPr>
                      </pic:pic>
                    </a:graphicData>
                  </a:graphic>
                </wp:inline>
              </w:drawing>
            </w:r>
            <w:r w:rsidRPr="00183AA9">
              <w:rPr>
                <w:rFonts w:ascii="Times New Roman" w:eastAsia="Times New Roman" w:hAnsi="Times New Roman" w:cs="Times New Roman"/>
                <w:sz w:val="24"/>
                <w:szCs w:val="24"/>
                <w:lang w:val="ru-RU"/>
              </w:rPr>
              <w:br/>
            </w:r>
            <w:r w:rsidRPr="00183AA9">
              <w:rPr>
                <w:rFonts w:ascii="Times New Roman" w:eastAsia="Times New Roman" w:hAnsi="Times New Roman" w:cs="Times New Roman"/>
                <w:b/>
                <w:bCs/>
                <w:color w:val="000000"/>
                <w:sz w:val="24"/>
                <w:szCs w:val="24"/>
                <w:lang w:val="ru-RU"/>
              </w:rPr>
              <w:t>РЕПУБЛИКА СРБИЈА</w:t>
            </w:r>
            <w:r w:rsidRPr="00183AA9">
              <w:rPr>
                <w:rFonts w:ascii="Times New Roman" w:eastAsia="Times New Roman" w:hAnsi="Times New Roman" w:cs="Times New Roman"/>
                <w:b/>
                <w:bCs/>
                <w:color w:val="000000"/>
                <w:sz w:val="24"/>
                <w:szCs w:val="24"/>
                <w:lang w:val="ru-RU"/>
              </w:rPr>
              <w:br/>
              <w:t>ВЛАДА</w:t>
            </w:r>
          </w:p>
          <w:tbl>
            <w:tblPr>
              <w:tblW w:w="0" w:type="auto"/>
              <w:tblInd w:w="108" w:type="dxa"/>
              <w:tblCellMar>
                <w:left w:w="0" w:type="dxa"/>
                <w:right w:w="0" w:type="dxa"/>
              </w:tblCellMar>
              <w:tblLook w:val="0000" w:firstRow="0" w:lastRow="0" w:firstColumn="0" w:lastColumn="0" w:noHBand="0" w:noVBand="0"/>
            </w:tblPr>
            <w:tblGrid>
              <w:gridCol w:w="3562"/>
            </w:tblGrid>
            <w:tr w:rsidR="00183AA9" w:rsidRPr="00183AA9" w14:paraId="19ADF596" w14:textId="77777777" w:rsidTr="00A37541">
              <w:tc>
                <w:tcPr>
                  <w:tcW w:w="4140" w:type="dxa"/>
                  <w:tcMar>
                    <w:top w:w="0" w:type="dxa"/>
                    <w:left w:w="108" w:type="dxa"/>
                    <w:bottom w:w="0" w:type="dxa"/>
                    <w:right w:w="108" w:type="dxa"/>
                  </w:tcMar>
                </w:tcPr>
                <w:p w14:paraId="44FFFF49" w14:textId="77777777" w:rsidR="00183AA9" w:rsidRPr="00183AA9" w:rsidRDefault="00183AA9" w:rsidP="00183AA9">
                  <w:pPr>
                    <w:spacing w:after="0" w:line="240" w:lineRule="auto"/>
                    <w:jc w:val="center"/>
                    <w:rPr>
                      <w:rFonts w:ascii="Times New Roman" w:eastAsia="Times New Roman" w:hAnsi="Times New Roman" w:cs="Times New Roman"/>
                      <w:b/>
                      <w:sz w:val="24"/>
                      <w:szCs w:val="24"/>
                      <w:lang w:val="sr-Cyrl-BA"/>
                    </w:rPr>
                  </w:pPr>
                  <w:r w:rsidRPr="00183AA9">
                    <w:rPr>
                      <w:rFonts w:ascii="Times New Roman" w:eastAsia="Times New Roman" w:hAnsi="Times New Roman" w:cs="Times New Roman"/>
                      <w:b/>
                      <w:sz w:val="24"/>
                      <w:szCs w:val="24"/>
                      <w:lang w:val="sr-Cyrl-CS"/>
                    </w:rPr>
                    <w:t>Служба за управља</w:t>
                  </w:r>
                  <w:r w:rsidRPr="00183AA9">
                    <w:rPr>
                      <w:rFonts w:ascii="Times New Roman" w:eastAsia="Times New Roman" w:hAnsi="Times New Roman" w:cs="Times New Roman"/>
                      <w:b/>
                      <w:sz w:val="24"/>
                      <w:szCs w:val="24"/>
                      <w:lang w:val="sr-Cyrl-RS"/>
                    </w:rPr>
                    <w:t>њ</w:t>
                  </w:r>
                  <w:r w:rsidRPr="00183AA9">
                    <w:rPr>
                      <w:rFonts w:ascii="Times New Roman" w:eastAsia="Times New Roman" w:hAnsi="Times New Roman" w:cs="Times New Roman"/>
                      <w:b/>
                      <w:sz w:val="24"/>
                      <w:szCs w:val="24"/>
                      <w:lang w:val="sr-Cyrl-CS"/>
                    </w:rPr>
                    <w:t>е</w:t>
                  </w:r>
                  <w:r w:rsidRPr="00183AA9">
                    <w:rPr>
                      <w:rFonts w:ascii="Times New Roman" w:eastAsia="Times New Roman" w:hAnsi="Times New Roman" w:cs="Times New Roman"/>
                      <w:b/>
                      <w:sz w:val="24"/>
                      <w:szCs w:val="24"/>
                      <w:lang w:val="sr-Cyrl-BA"/>
                    </w:rPr>
                    <w:t xml:space="preserve"> </w:t>
                  </w:r>
                  <w:r w:rsidRPr="00183AA9">
                    <w:rPr>
                      <w:rFonts w:ascii="Times New Roman" w:eastAsia="Times New Roman" w:hAnsi="Times New Roman" w:cs="Times New Roman"/>
                      <w:b/>
                      <w:sz w:val="24"/>
                      <w:szCs w:val="24"/>
                      <w:lang w:val="sr-Cyrl-CS"/>
                    </w:rPr>
                    <w:t>кадровима</w:t>
                  </w:r>
                </w:p>
                <w:p w14:paraId="2BF15BE7" w14:textId="786F2DD4" w:rsidR="00183AA9" w:rsidRPr="00183AA9" w:rsidRDefault="00183AA9" w:rsidP="00183AA9">
                  <w:pPr>
                    <w:spacing w:after="0" w:line="240" w:lineRule="auto"/>
                    <w:jc w:val="center"/>
                    <w:rPr>
                      <w:rFonts w:ascii="Times New Roman" w:eastAsia="Times New Roman" w:hAnsi="Times New Roman" w:cs="Times New Roman"/>
                      <w:b/>
                      <w:sz w:val="24"/>
                      <w:szCs w:val="24"/>
                      <w:lang w:val="sr-Cyrl-BA"/>
                    </w:rPr>
                  </w:pPr>
                  <w:r w:rsidRPr="00183AA9">
                    <w:rPr>
                      <w:rFonts w:ascii="Times New Roman" w:eastAsia="Times New Roman" w:hAnsi="Times New Roman" w:cs="Times New Roman"/>
                      <w:b/>
                      <w:sz w:val="24"/>
                      <w:szCs w:val="24"/>
                      <w:lang w:val="sr-Cyrl-BA"/>
                    </w:rPr>
                    <w:t>Број: 111-00-</w:t>
                  </w:r>
                  <w:r w:rsidR="00EF6270">
                    <w:rPr>
                      <w:rFonts w:ascii="Times New Roman" w:eastAsia="Times New Roman" w:hAnsi="Times New Roman" w:cs="Times New Roman"/>
                      <w:b/>
                      <w:sz w:val="24"/>
                      <w:szCs w:val="24"/>
                      <w:lang w:val="sr-Cyrl-BA"/>
                    </w:rPr>
                    <w:t>2</w:t>
                  </w:r>
                  <w:r w:rsidR="009560CD">
                    <w:rPr>
                      <w:rFonts w:ascii="Times New Roman" w:eastAsia="Times New Roman" w:hAnsi="Times New Roman" w:cs="Times New Roman"/>
                      <w:b/>
                      <w:sz w:val="24"/>
                      <w:szCs w:val="24"/>
                      <w:lang w:val="sr-Latn-CS"/>
                    </w:rPr>
                    <w:t>7</w:t>
                  </w:r>
                  <w:r w:rsidRPr="00183AA9">
                    <w:rPr>
                      <w:rFonts w:ascii="Times New Roman" w:eastAsia="Times New Roman" w:hAnsi="Times New Roman" w:cs="Times New Roman"/>
                      <w:b/>
                      <w:sz w:val="24"/>
                      <w:szCs w:val="24"/>
                      <w:lang w:val="sr-Cyrl-BA"/>
                    </w:rPr>
                    <w:t>/20</w:t>
                  </w:r>
                  <w:r w:rsidRPr="00183AA9">
                    <w:rPr>
                      <w:rFonts w:ascii="Times New Roman" w:eastAsia="Times New Roman" w:hAnsi="Times New Roman" w:cs="Times New Roman"/>
                      <w:b/>
                      <w:sz w:val="24"/>
                      <w:szCs w:val="24"/>
                      <w:lang w:val="sr-Latn-CS"/>
                    </w:rPr>
                    <w:t>2</w:t>
                  </w:r>
                  <w:r w:rsidR="009560CD">
                    <w:rPr>
                      <w:rFonts w:ascii="Times New Roman" w:eastAsia="Times New Roman" w:hAnsi="Times New Roman" w:cs="Times New Roman"/>
                      <w:b/>
                      <w:sz w:val="24"/>
                      <w:szCs w:val="24"/>
                      <w:lang w:val="sr-Latn-CS"/>
                    </w:rPr>
                    <w:t>5</w:t>
                  </w:r>
                  <w:r w:rsidRPr="00183AA9">
                    <w:rPr>
                      <w:rFonts w:ascii="Times New Roman" w:eastAsia="Times New Roman" w:hAnsi="Times New Roman" w:cs="Times New Roman"/>
                      <w:b/>
                      <w:sz w:val="24"/>
                      <w:szCs w:val="24"/>
                      <w:lang w:val="sr-Cyrl-BA"/>
                    </w:rPr>
                    <w:t>-04</w:t>
                  </w:r>
                </w:p>
                <w:p w14:paraId="655F723A" w14:textId="0A4EEDC1" w:rsidR="00183AA9" w:rsidRPr="00183AA9" w:rsidRDefault="00183AA9" w:rsidP="00183AA9">
                  <w:pPr>
                    <w:spacing w:after="0" w:line="240" w:lineRule="auto"/>
                    <w:jc w:val="center"/>
                    <w:rPr>
                      <w:rFonts w:ascii="Times New Roman" w:eastAsia="Times New Roman" w:hAnsi="Times New Roman" w:cs="Times New Roman"/>
                      <w:b/>
                      <w:sz w:val="24"/>
                      <w:szCs w:val="24"/>
                      <w:lang w:val="sr-Cyrl-BA"/>
                    </w:rPr>
                  </w:pPr>
                  <w:r w:rsidRPr="0048226B">
                    <w:rPr>
                      <w:rFonts w:ascii="Times New Roman" w:eastAsia="Times New Roman" w:hAnsi="Times New Roman" w:cs="Times New Roman"/>
                      <w:b/>
                      <w:sz w:val="24"/>
                      <w:szCs w:val="24"/>
                      <w:lang w:val="sr-Cyrl-BA"/>
                    </w:rPr>
                    <w:t>Датум:</w:t>
                  </w:r>
                  <w:r w:rsidRPr="0048226B">
                    <w:rPr>
                      <w:rFonts w:ascii="Times New Roman" w:eastAsia="Times New Roman" w:hAnsi="Times New Roman" w:cs="Times New Roman"/>
                      <w:b/>
                      <w:sz w:val="24"/>
                      <w:szCs w:val="24"/>
                      <w:lang w:val="en-US"/>
                    </w:rPr>
                    <w:t xml:space="preserve"> </w:t>
                  </w:r>
                  <w:r w:rsidR="009560CD">
                    <w:rPr>
                      <w:rFonts w:ascii="Times New Roman" w:eastAsia="Times New Roman" w:hAnsi="Times New Roman" w:cs="Times New Roman"/>
                      <w:b/>
                      <w:sz w:val="24"/>
                      <w:szCs w:val="24"/>
                      <w:lang w:val="en-US"/>
                    </w:rPr>
                    <w:t>0</w:t>
                  </w:r>
                  <w:r w:rsidR="007F1481">
                    <w:rPr>
                      <w:rFonts w:ascii="Times New Roman" w:eastAsia="Times New Roman" w:hAnsi="Times New Roman" w:cs="Times New Roman"/>
                      <w:b/>
                      <w:sz w:val="24"/>
                      <w:szCs w:val="24"/>
                      <w:lang w:val="en-US"/>
                    </w:rPr>
                    <w:t>4</w:t>
                  </w:r>
                  <w:r w:rsidRPr="008328C6">
                    <w:rPr>
                      <w:rFonts w:ascii="Times New Roman" w:eastAsia="Times New Roman" w:hAnsi="Times New Roman" w:cs="Times New Roman"/>
                      <w:b/>
                      <w:color w:val="000000" w:themeColor="text1"/>
                      <w:sz w:val="24"/>
                      <w:szCs w:val="24"/>
                      <w:lang w:val="sr-Cyrl-BA"/>
                    </w:rPr>
                    <w:t>.</w:t>
                  </w:r>
                  <w:r w:rsidR="00154278">
                    <w:rPr>
                      <w:rFonts w:ascii="Times New Roman" w:eastAsia="Times New Roman" w:hAnsi="Times New Roman" w:cs="Times New Roman"/>
                      <w:b/>
                      <w:color w:val="000000" w:themeColor="text1"/>
                      <w:sz w:val="24"/>
                      <w:szCs w:val="24"/>
                      <w:lang w:val="sr-Latn-CS"/>
                    </w:rPr>
                    <w:t>0</w:t>
                  </w:r>
                  <w:r w:rsidR="00784D12">
                    <w:rPr>
                      <w:rFonts w:ascii="Times New Roman" w:eastAsia="Times New Roman" w:hAnsi="Times New Roman" w:cs="Times New Roman"/>
                      <w:b/>
                      <w:color w:val="000000" w:themeColor="text1"/>
                      <w:sz w:val="24"/>
                      <w:szCs w:val="24"/>
                      <w:lang w:val="sr-Latn-CS"/>
                    </w:rPr>
                    <w:t>2</w:t>
                  </w:r>
                  <w:r w:rsidRPr="0048226B">
                    <w:rPr>
                      <w:rFonts w:ascii="Times New Roman" w:eastAsia="Times New Roman" w:hAnsi="Times New Roman" w:cs="Times New Roman"/>
                      <w:b/>
                      <w:sz w:val="24"/>
                      <w:szCs w:val="24"/>
                      <w:lang w:val="sr-Cyrl-BA"/>
                    </w:rPr>
                    <w:t>.20</w:t>
                  </w:r>
                  <w:r w:rsidRPr="0048226B">
                    <w:rPr>
                      <w:rFonts w:ascii="Times New Roman" w:eastAsia="Times New Roman" w:hAnsi="Times New Roman" w:cs="Times New Roman"/>
                      <w:b/>
                      <w:sz w:val="24"/>
                      <w:szCs w:val="24"/>
                      <w:lang w:val="en-US"/>
                    </w:rPr>
                    <w:t>2</w:t>
                  </w:r>
                  <w:r w:rsidR="00154278">
                    <w:rPr>
                      <w:rFonts w:ascii="Times New Roman" w:eastAsia="Times New Roman" w:hAnsi="Times New Roman" w:cs="Times New Roman"/>
                      <w:b/>
                      <w:sz w:val="24"/>
                      <w:szCs w:val="24"/>
                      <w:lang w:val="sr-Latn-CS"/>
                    </w:rPr>
                    <w:t>5</w:t>
                  </w:r>
                  <w:r w:rsidRPr="0048226B">
                    <w:rPr>
                      <w:rFonts w:ascii="Times New Roman" w:eastAsia="Times New Roman" w:hAnsi="Times New Roman" w:cs="Times New Roman"/>
                      <w:b/>
                      <w:sz w:val="24"/>
                      <w:szCs w:val="24"/>
                      <w:lang w:val="sr-Cyrl-BA"/>
                    </w:rPr>
                    <w:t>. године</w:t>
                  </w:r>
                </w:p>
              </w:tc>
            </w:tr>
          </w:tbl>
          <w:p w14:paraId="41B33F27" w14:textId="53BC492B" w:rsidR="00183AA9" w:rsidRPr="00183AA9" w:rsidRDefault="00183AA9" w:rsidP="00183AA9">
            <w:pPr>
              <w:shd w:val="clear" w:color="auto" w:fill="FFFFFF"/>
              <w:spacing w:after="240" w:line="235" w:lineRule="atLeast"/>
              <w:textAlignment w:val="baseline"/>
              <w:rPr>
                <w:rFonts w:ascii="Times New Roman" w:eastAsia="Times New Roman" w:hAnsi="Times New Roman" w:cs="Times New Roman"/>
                <w:color w:val="000000"/>
                <w:sz w:val="24"/>
                <w:szCs w:val="24"/>
                <w:lang w:val="ru-RU"/>
              </w:rPr>
            </w:pPr>
            <w:r w:rsidRPr="00183AA9">
              <w:rPr>
                <w:rFonts w:ascii="Times New Roman" w:eastAsia="Times New Roman" w:hAnsi="Times New Roman" w:cs="Times New Roman"/>
                <w:b/>
                <w:sz w:val="24"/>
                <w:szCs w:val="24"/>
                <w:lang w:val="sr-Cyrl-BA"/>
              </w:rPr>
              <w:t xml:space="preserve">           </w:t>
            </w:r>
            <w:r w:rsidR="009379C1">
              <w:rPr>
                <w:rFonts w:ascii="Times New Roman" w:eastAsia="Times New Roman" w:hAnsi="Times New Roman" w:cs="Times New Roman"/>
                <w:b/>
                <w:sz w:val="24"/>
                <w:szCs w:val="24"/>
                <w:lang w:val="sr-Latn-CS"/>
              </w:rPr>
              <w:t xml:space="preserve">           </w:t>
            </w:r>
            <w:r w:rsidRPr="00183AA9">
              <w:rPr>
                <w:rFonts w:ascii="Times New Roman" w:eastAsia="Times New Roman" w:hAnsi="Times New Roman" w:cs="Times New Roman"/>
                <w:b/>
                <w:sz w:val="24"/>
                <w:szCs w:val="24"/>
                <w:lang w:val="sr-Cyrl-CS"/>
              </w:rPr>
              <w:t>Б е о г р а д</w:t>
            </w:r>
          </w:p>
        </w:tc>
      </w:tr>
    </w:tbl>
    <w:p w14:paraId="23A2DDFA" w14:textId="77777777" w:rsidR="00183AA9" w:rsidRPr="00183AA9" w:rsidRDefault="00183AA9" w:rsidP="00183AA9">
      <w:pPr>
        <w:spacing w:after="0" w:line="240" w:lineRule="auto"/>
        <w:jc w:val="both"/>
        <w:rPr>
          <w:rFonts w:ascii="Times New Roman" w:eastAsia="Times New Roman" w:hAnsi="Times New Roman" w:cs="Times New Roman"/>
          <w:sz w:val="24"/>
          <w:szCs w:val="24"/>
          <w:lang w:val="ru-RU"/>
        </w:rPr>
      </w:pPr>
    </w:p>
    <w:p w14:paraId="3A2A923E" w14:textId="1CB9E486" w:rsidR="00183AA9" w:rsidRPr="00183AA9" w:rsidRDefault="00183AA9" w:rsidP="002E2AFC">
      <w:pPr>
        <w:spacing w:after="0" w:line="240" w:lineRule="auto"/>
        <w:ind w:right="-88"/>
        <w:jc w:val="both"/>
        <w:rPr>
          <w:rFonts w:ascii="Times New Roman" w:eastAsia="Times New Roman" w:hAnsi="Times New Roman" w:cs="Times New Roman"/>
          <w:sz w:val="24"/>
          <w:szCs w:val="24"/>
          <w:lang w:val="ru-RU"/>
        </w:rPr>
      </w:pPr>
      <w:r w:rsidRPr="00183AA9">
        <w:rPr>
          <w:rFonts w:ascii="Times New Roman" w:eastAsia="Times New Roman" w:hAnsi="Times New Roman" w:cs="Times New Roman"/>
          <w:sz w:val="24"/>
          <w:szCs w:val="24"/>
          <w:lang w:val="ru-RU"/>
        </w:rPr>
        <w:tab/>
        <w:t xml:space="preserve">На основу члана 68. став 1. Закона о државним службеницима </w:t>
      </w:r>
      <w:r w:rsidRPr="00183AA9">
        <w:rPr>
          <w:rFonts w:ascii="Times New Roman" w:eastAsia="Times New Roman" w:hAnsi="Times New Roman" w:cs="Times New Roman"/>
          <w:sz w:val="24"/>
          <w:szCs w:val="24"/>
          <w:lang w:val="sr-Cyrl-CS"/>
        </w:rPr>
        <w:t>(„Службени гласник РС”, бр. 79/05, 81/05 – исправка, 83/05 – исправка, 64/07, 67/07 – исправка, 116/08, 104/09, 99/14</w:t>
      </w:r>
      <w:r w:rsidRPr="00183AA9">
        <w:rPr>
          <w:rFonts w:ascii="Times New Roman" w:eastAsia="Times New Roman" w:hAnsi="Times New Roman" w:cs="Times New Roman"/>
          <w:sz w:val="24"/>
          <w:szCs w:val="24"/>
          <w:lang w:val="en-US"/>
        </w:rPr>
        <w:t xml:space="preserve">, </w:t>
      </w:r>
      <w:r w:rsidRPr="00183AA9">
        <w:rPr>
          <w:rFonts w:ascii="Times New Roman" w:eastAsia="Times New Roman" w:hAnsi="Times New Roman" w:cs="Times New Roman"/>
          <w:sz w:val="24"/>
          <w:szCs w:val="24"/>
          <w:lang w:val="sr-Cyrl-CS"/>
        </w:rPr>
        <w:t>94/17</w:t>
      </w:r>
      <w:r w:rsidRPr="00183AA9">
        <w:rPr>
          <w:rFonts w:ascii="Times New Roman" w:eastAsia="Times New Roman" w:hAnsi="Times New Roman" w:cs="Times New Roman"/>
          <w:sz w:val="24"/>
          <w:szCs w:val="24"/>
          <w:lang w:val="sr-Latn-CS"/>
        </w:rPr>
        <w:t>,</w:t>
      </w:r>
      <w:r w:rsidRPr="00183AA9">
        <w:rPr>
          <w:rFonts w:ascii="Times New Roman" w:eastAsia="Times New Roman" w:hAnsi="Times New Roman" w:cs="Times New Roman"/>
          <w:sz w:val="24"/>
          <w:szCs w:val="24"/>
          <w:lang w:val="sr-Cyrl-CS"/>
        </w:rPr>
        <w:t xml:space="preserve"> 95/18</w:t>
      </w:r>
      <w:r w:rsidR="00CF664C">
        <w:rPr>
          <w:rFonts w:ascii="Times New Roman" w:eastAsia="Times New Roman" w:hAnsi="Times New Roman" w:cs="Times New Roman"/>
          <w:sz w:val="24"/>
          <w:szCs w:val="24"/>
          <w:lang w:val="en-US"/>
        </w:rPr>
        <w:t xml:space="preserve">, </w:t>
      </w:r>
      <w:r w:rsidRPr="00183AA9">
        <w:rPr>
          <w:rFonts w:ascii="Times New Roman" w:eastAsia="Times New Roman" w:hAnsi="Times New Roman" w:cs="Times New Roman"/>
          <w:sz w:val="24"/>
          <w:szCs w:val="24"/>
          <w:lang w:val="sr-Cyrl-CS"/>
        </w:rPr>
        <w:t>157/20</w:t>
      </w:r>
      <w:r w:rsidR="00CF664C">
        <w:rPr>
          <w:rFonts w:ascii="Times New Roman" w:eastAsia="Times New Roman" w:hAnsi="Times New Roman" w:cs="Times New Roman"/>
          <w:sz w:val="24"/>
          <w:szCs w:val="24"/>
          <w:lang w:val="en-US"/>
        </w:rPr>
        <w:t xml:space="preserve"> </w:t>
      </w:r>
      <w:r w:rsidR="00CF664C">
        <w:rPr>
          <w:rFonts w:ascii="Times New Roman" w:eastAsia="Times New Roman" w:hAnsi="Times New Roman" w:cs="Times New Roman"/>
          <w:sz w:val="24"/>
          <w:szCs w:val="24"/>
          <w:lang w:val="sr-Cyrl-CS"/>
        </w:rPr>
        <w:t>и 142/22</w:t>
      </w:r>
      <w:r w:rsidRPr="00183AA9">
        <w:rPr>
          <w:rFonts w:ascii="Times New Roman" w:eastAsia="Times New Roman" w:hAnsi="Times New Roman" w:cs="Times New Roman"/>
          <w:sz w:val="24"/>
          <w:szCs w:val="24"/>
          <w:lang w:val="sr-Cyrl-CS"/>
        </w:rPr>
        <w:t xml:space="preserve">), </w:t>
      </w:r>
      <w:r w:rsidRPr="00183AA9">
        <w:rPr>
          <w:rFonts w:ascii="Times New Roman" w:eastAsia="Times New Roman" w:hAnsi="Times New Roman" w:cs="Times New Roman"/>
          <w:sz w:val="24"/>
          <w:szCs w:val="24"/>
          <w:lang w:val="ru-RU"/>
        </w:rPr>
        <w:t xml:space="preserve">члана </w:t>
      </w:r>
      <w:r w:rsidRPr="00183AA9">
        <w:rPr>
          <w:rFonts w:ascii="Times New Roman" w:eastAsia="Times New Roman" w:hAnsi="Times New Roman" w:cs="Times New Roman"/>
          <w:color w:val="000000"/>
          <w:sz w:val="24"/>
          <w:szCs w:val="24"/>
          <w:lang w:val="ru-RU"/>
        </w:rPr>
        <w:t xml:space="preserve">4. </w:t>
      </w:r>
      <w:r w:rsidRPr="00183AA9">
        <w:rPr>
          <w:rFonts w:ascii="Times New Roman" w:eastAsia="Times New Roman" w:hAnsi="Times New Roman" w:cs="Times New Roman"/>
          <w:color w:val="000000"/>
          <w:sz w:val="24"/>
          <w:szCs w:val="24"/>
          <w:lang w:val="sr-Cyrl-CS"/>
        </w:rPr>
        <w:t>с</w:t>
      </w:r>
      <w:r w:rsidRPr="00183AA9">
        <w:rPr>
          <w:rFonts w:ascii="Times New Roman" w:eastAsia="Times New Roman" w:hAnsi="Times New Roman" w:cs="Times New Roman"/>
          <w:color w:val="000000"/>
          <w:sz w:val="24"/>
          <w:szCs w:val="24"/>
          <w:lang w:val="ru-RU"/>
        </w:rPr>
        <w:t xml:space="preserve">т. 1. и 2., </w:t>
      </w:r>
      <w:r w:rsidRPr="00183AA9">
        <w:rPr>
          <w:rFonts w:ascii="Times New Roman" w:eastAsia="Times New Roman" w:hAnsi="Times New Roman" w:cs="Times New Roman"/>
          <w:sz w:val="24"/>
          <w:szCs w:val="24"/>
          <w:lang w:val="ru-RU"/>
        </w:rPr>
        <w:t>а у вези са чл. 5. ст. 1. и 4., чл. 6. и 7.</w:t>
      </w:r>
      <w:r w:rsidRPr="00183AA9">
        <w:rPr>
          <w:rFonts w:ascii="Times New Roman" w:eastAsia="Times New Roman" w:hAnsi="Times New Roman" w:cs="Times New Roman"/>
          <w:color w:val="000000"/>
          <w:sz w:val="24"/>
          <w:szCs w:val="24"/>
          <w:lang w:val="en-US"/>
        </w:rPr>
        <w:t xml:space="preserve"> </w:t>
      </w:r>
      <w:r w:rsidRPr="00183AA9">
        <w:rPr>
          <w:rFonts w:ascii="Times New Roman" w:eastAsia="Times New Roman" w:hAnsi="Times New Roman" w:cs="Times New Roman"/>
          <w:sz w:val="24"/>
          <w:szCs w:val="24"/>
          <w:lang w:val="ru-RU"/>
        </w:rPr>
        <w:t>Уредбе о интерном и јавном конкурсу за попуњавање радних места у државним органима</w:t>
      </w:r>
      <w:r w:rsidRPr="00183AA9">
        <w:rPr>
          <w:rFonts w:ascii="Times New Roman" w:eastAsia="Times New Roman" w:hAnsi="Times New Roman" w:cs="Times New Roman"/>
          <w:sz w:val="24"/>
          <w:szCs w:val="24"/>
          <w:lang w:val="sr-Latn-CS"/>
        </w:rPr>
        <w:t xml:space="preserve"> </w:t>
      </w:r>
      <w:r w:rsidRPr="00183AA9">
        <w:rPr>
          <w:rFonts w:ascii="Times New Roman" w:eastAsia="Times New Roman" w:hAnsi="Times New Roman" w:cs="Times New Roman"/>
          <w:sz w:val="24"/>
          <w:szCs w:val="24"/>
          <w:lang w:val="ru-RU"/>
        </w:rPr>
        <w:t>(„Службени гласник РС”, бр. 2/19 и 67/21), Служба за управљање кадровима оглашава</w:t>
      </w:r>
    </w:p>
    <w:p w14:paraId="0E3926DF" w14:textId="77777777" w:rsidR="00183AA9" w:rsidRPr="00183AA9" w:rsidRDefault="00183AA9" w:rsidP="00183AA9">
      <w:pPr>
        <w:spacing w:after="0" w:line="240" w:lineRule="auto"/>
        <w:jc w:val="both"/>
        <w:rPr>
          <w:rFonts w:ascii="Times New Roman" w:eastAsia="Times New Roman" w:hAnsi="Times New Roman" w:cs="Times New Roman"/>
          <w:sz w:val="24"/>
          <w:szCs w:val="24"/>
          <w:lang w:val="ru-RU"/>
        </w:rPr>
      </w:pPr>
    </w:p>
    <w:p w14:paraId="41950464" w14:textId="77777777" w:rsidR="00183AA9" w:rsidRPr="00183AA9" w:rsidRDefault="00183AA9" w:rsidP="00183AA9">
      <w:pPr>
        <w:shd w:val="clear" w:color="auto" w:fill="FFFFFF"/>
        <w:spacing w:after="0" w:line="240" w:lineRule="auto"/>
        <w:jc w:val="center"/>
        <w:textAlignment w:val="baseline"/>
        <w:rPr>
          <w:rFonts w:ascii="Times New Roman" w:eastAsia="Times New Roman" w:hAnsi="Times New Roman" w:cs="Times New Roman"/>
          <w:color w:val="000000"/>
          <w:sz w:val="24"/>
          <w:szCs w:val="24"/>
          <w:lang w:val="en-US"/>
        </w:rPr>
      </w:pPr>
      <w:r w:rsidRPr="00183AA9">
        <w:rPr>
          <w:rFonts w:ascii="Times New Roman" w:eastAsia="Times New Roman" w:hAnsi="Times New Roman" w:cs="Times New Roman"/>
          <w:b/>
          <w:bCs/>
          <w:color w:val="000000"/>
          <w:sz w:val="24"/>
          <w:szCs w:val="24"/>
          <w:bdr w:val="none" w:sz="0" w:space="0" w:color="auto" w:frame="1"/>
          <w:lang w:val="sr-Cyrl-CS"/>
        </w:rPr>
        <w:t>ИНТЕРНИ</w:t>
      </w:r>
      <w:r w:rsidRPr="00183AA9">
        <w:rPr>
          <w:rFonts w:ascii="Times New Roman" w:eastAsia="Times New Roman" w:hAnsi="Times New Roman" w:cs="Times New Roman"/>
          <w:b/>
          <w:bCs/>
          <w:color w:val="000000"/>
          <w:sz w:val="24"/>
          <w:szCs w:val="24"/>
          <w:bdr w:val="none" w:sz="0" w:space="0" w:color="auto" w:frame="1"/>
          <w:lang w:val="en-US"/>
        </w:rPr>
        <w:t xml:space="preserve"> КОНКУРС ЗА ПОПУЊАВАЊЕ ПОЛОЖАЈА</w:t>
      </w:r>
    </w:p>
    <w:p w14:paraId="0CD63FD5" w14:textId="77777777" w:rsidR="00183AA9" w:rsidRPr="00183AA9" w:rsidRDefault="00183AA9" w:rsidP="00183AA9">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val="en-US"/>
        </w:rPr>
      </w:pPr>
    </w:p>
    <w:p w14:paraId="125B7725" w14:textId="00AF81AC" w:rsidR="00183AA9" w:rsidRPr="00183AA9" w:rsidRDefault="00183AA9" w:rsidP="00183AA9">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val="en-US"/>
        </w:rPr>
      </w:pPr>
      <w:r w:rsidRPr="00183AA9">
        <w:rPr>
          <w:rFonts w:ascii="Times New Roman" w:eastAsia="Times New Roman" w:hAnsi="Times New Roman" w:cs="Times New Roman"/>
          <w:b/>
          <w:bCs/>
          <w:color w:val="000000"/>
          <w:sz w:val="24"/>
          <w:szCs w:val="24"/>
          <w:bdr w:val="none" w:sz="0" w:space="0" w:color="auto" w:frame="1"/>
          <w:lang w:val="en-US"/>
        </w:rPr>
        <w:t>Орган у коме се попуњава положаj:</w:t>
      </w:r>
    </w:p>
    <w:p w14:paraId="59F672B9" w14:textId="77777777" w:rsidR="00183AA9" w:rsidRPr="00183AA9" w:rsidRDefault="00183AA9" w:rsidP="00183AA9">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val="sr-Cyrl-CS"/>
        </w:rPr>
      </w:pPr>
    </w:p>
    <w:p w14:paraId="16D304DF" w14:textId="277AAA22" w:rsidR="00EF776C" w:rsidRDefault="00EF776C" w:rsidP="00EF776C">
      <w:pPr>
        <w:shd w:val="clear" w:color="auto" w:fill="FFFFFF"/>
        <w:jc w:val="both"/>
        <w:textAlignment w:val="baseline"/>
        <w:rPr>
          <w:rStyle w:val="Strong"/>
          <w:rFonts w:ascii="Times New Roman" w:hAnsi="Times New Roman" w:cs="Times New Roman"/>
          <w:color w:val="000000"/>
          <w:sz w:val="24"/>
          <w:szCs w:val="24"/>
          <w:bdr w:val="none" w:sz="0" w:space="0" w:color="auto" w:frame="1"/>
          <w:lang w:val="sr-Latn-CS"/>
        </w:rPr>
      </w:pPr>
      <w:r w:rsidRPr="00EF776C">
        <w:rPr>
          <w:rFonts w:ascii="Times New Roman" w:hAnsi="Times New Roman" w:cs="Times New Roman"/>
          <w:b/>
          <w:color w:val="000000"/>
          <w:sz w:val="24"/>
          <w:szCs w:val="24"/>
          <w:lang w:val="sr-Cyrl-CS"/>
        </w:rPr>
        <w:t>Државно правобранилаштво</w:t>
      </w:r>
      <w:r w:rsidR="002B7E7C">
        <w:rPr>
          <w:rFonts w:ascii="Times New Roman" w:hAnsi="Times New Roman" w:cs="Times New Roman"/>
          <w:b/>
          <w:color w:val="000000"/>
          <w:sz w:val="24"/>
          <w:szCs w:val="24"/>
          <w:lang w:val="sr-Cyrl-CS"/>
        </w:rPr>
        <w:t>, Београд</w:t>
      </w:r>
    </w:p>
    <w:p w14:paraId="3D7F9C1C" w14:textId="2A54EB48" w:rsidR="00EF776C" w:rsidRPr="00EF776C" w:rsidRDefault="00EF776C" w:rsidP="00EF776C">
      <w:pPr>
        <w:shd w:val="clear" w:color="auto" w:fill="FFFFFF"/>
        <w:jc w:val="both"/>
        <w:textAlignment w:val="baseline"/>
        <w:rPr>
          <w:rStyle w:val="Strong"/>
          <w:rFonts w:ascii="Times New Roman" w:hAnsi="Times New Roman" w:cs="Times New Roman"/>
          <w:color w:val="000000"/>
          <w:sz w:val="24"/>
          <w:szCs w:val="24"/>
          <w:bdr w:val="none" w:sz="0" w:space="0" w:color="auto" w:frame="1"/>
          <w:lang w:val="sr-Latn-CS"/>
        </w:rPr>
      </w:pPr>
      <w:r w:rsidRPr="00EF776C">
        <w:rPr>
          <w:rFonts w:ascii="Times New Roman" w:hAnsi="Times New Roman" w:cs="Times New Roman"/>
          <w:color w:val="000000"/>
          <w:sz w:val="24"/>
          <w:szCs w:val="24"/>
          <w:lang w:val="sr-Cyrl-CS"/>
        </w:rPr>
        <w:br/>
      </w:r>
      <w:r w:rsidRPr="00EF776C">
        <w:rPr>
          <w:rStyle w:val="Strong"/>
          <w:rFonts w:ascii="Times New Roman" w:hAnsi="Times New Roman" w:cs="Times New Roman"/>
          <w:color w:val="000000"/>
          <w:sz w:val="24"/>
          <w:szCs w:val="24"/>
          <w:bdr w:val="none" w:sz="0" w:space="0" w:color="auto" w:frame="1"/>
          <w:lang w:val="sr-Cyrl-CS"/>
        </w:rPr>
        <w:t>Положај који се попуњава:</w:t>
      </w:r>
    </w:p>
    <w:p w14:paraId="5984125C" w14:textId="614457A6" w:rsidR="00EF776C" w:rsidRPr="00EF776C" w:rsidRDefault="00EF776C" w:rsidP="00EF776C">
      <w:pPr>
        <w:shd w:val="clear" w:color="auto" w:fill="FFFFFF"/>
        <w:jc w:val="both"/>
        <w:textAlignment w:val="baseline"/>
        <w:rPr>
          <w:rFonts w:ascii="Times New Roman" w:hAnsi="Times New Roman" w:cs="Times New Roman"/>
          <w:b/>
          <w:bCs/>
          <w:color w:val="000000"/>
          <w:sz w:val="24"/>
          <w:szCs w:val="24"/>
          <w:bdr w:val="none" w:sz="0" w:space="0" w:color="auto" w:frame="1"/>
          <w:lang w:val="sr-Latn-CS"/>
        </w:rPr>
      </w:pPr>
      <w:r w:rsidRPr="00EF776C">
        <w:rPr>
          <w:rFonts w:ascii="Times New Roman" w:hAnsi="Times New Roman" w:cs="Times New Roman"/>
          <w:b/>
          <w:sz w:val="24"/>
          <w:szCs w:val="24"/>
          <w:lang w:val="sr-Cyrl-CS"/>
        </w:rPr>
        <w:t>Заменик државног правобраниоца</w:t>
      </w:r>
      <w:r w:rsidRPr="00EF776C">
        <w:rPr>
          <w:rFonts w:ascii="Times New Roman" w:hAnsi="Times New Roman" w:cs="Times New Roman"/>
          <w:b/>
          <w:sz w:val="24"/>
          <w:szCs w:val="24"/>
        </w:rPr>
        <w:t xml:space="preserve"> у седишту  Државног правобранилаштва у Београду – </w:t>
      </w:r>
      <w:r w:rsidRPr="00EF776C">
        <w:rPr>
          <w:rFonts w:ascii="Times New Roman" w:hAnsi="Times New Roman" w:cs="Times New Roman"/>
          <w:b/>
          <w:sz w:val="24"/>
          <w:szCs w:val="24"/>
          <w:lang w:val="sr-Cyrl-CS"/>
        </w:rPr>
        <w:t>1</w:t>
      </w:r>
      <w:r w:rsidRPr="00EF776C">
        <w:rPr>
          <w:rFonts w:ascii="Times New Roman" w:hAnsi="Times New Roman" w:cs="Times New Roman"/>
          <w:b/>
          <w:sz w:val="24"/>
          <w:szCs w:val="24"/>
        </w:rPr>
        <w:t xml:space="preserve"> државн</w:t>
      </w:r>
      <w:r w:rsidRPr="00EF776C">
        <w:rPr>
          <w:rFonts w:ascii="Times New Roman" w:hAnsi="Times New Roman" w:cs="Times New Roman"/>
          <w:b/>
          <w:sz w:val="24"/>
          <w:szCs w:val="24"/>
          <w:lang w:val="sr-Cyrl-CS"/>
        </w:rPr>
        <w:t>и</w:t>
      </w:r>
      <w:r w:rsidRPr="00EF776C">
        <w:rPr>
          <w:rFonts w:ascii="Times New Roman" w:hAnsi="Times New Roman" w:cs="Times New Roman"/>
          <w:b/>
          <w:sz w:val="24"/>
          <w:szCs w:val="24"/>
        </w:rPr>
        <w:t xml:space="preserve"> службеник на положају - положај у трећој</w:t>
      </w:r>
      <w:r w:rsidRPr="00EF776C">
        <w:rPr>
          <w:rFonts w:ascii="Times New Roman" w:hAnsi="Times New Roman" w:cs="Times New Roman"/>
          <w:b/>
          <w:sz w:val="24"/>
          <w:szCs w:val="24"/>
          <w:lang w:val="sr-Latn-CS"/>
        </w:rPr>
        <w:t xml:space="preserve"> </w:t>
      </w:r>
      <w:r w:rsidRPr="00EF776C">
        <w:rPr>
          <w:rFonts w:ascii="Times New Roman" w:hAnsi="Times New Roman" w:cs="Times New Roman"/>
          <w:b/>
          <w:sz w:val="24"/>
          <w:szCs w:val="24"/>
        </w:rPr>
        <w:t>групи</w:t>
      </w:r>
      <w:r w:rsidRPr="00EF776C">
        <w:rPr>
          <w:rFonts w:ascii="Times New Roman" w:hAnsi="Times New Roman" w:cs="Times New Roman"/>
          <w:sz w:val="24"/>
          <w:szCs w:val="24"/>
        </w:rPr>
        <w:t xml:space="preserve"> </w:t>
      </w:r>
    </w:p>
    <w:p w14:paraId="3AC12A7D" w14:textId="00D2FFFB" w:rsidR="00EF776C" w:rsidRPr="00EF776C" w:rsidRDefault="00EF776C" w:rsidP="00EF776C">
      <w:pPr>
        <w:spacing w:after="3" w:line="271" w:lineRule="auto"/>
        <w:ind w:right="33"/>
        <w:jc w:val="both"/>
        <w:rPr>
          <w:rFonts w:ascii="Times New Roman" w:hAnsi="Times New Roman" w:cs="Times New Roman"/>
          <w:color w:val="000000"/>
          <w:sz w:val="24"/>
          <w:szCs w:val="24"/>
          <w:lang w:val="sr-Latn-RS" w:eastAsia="sr-Latn-RS"/>
        </w:rPr>
      </w:pPr>
      <w:r w:rsidRPr="00EF776C">
        <w:rPr>
          <w:rFonts w:ascii="Times New Roman" w:hAnsi="Times New Roman" w:cs="Times New Roman"/>
          <w:b/>
          <w:sz w:val="24"/>
          <w:szCs w:val="24"/>
        </w:rPr>
        <w:t>Опис послова:</w:t>
      </w:r>
      <w:r w:rsidRPr="00EF776C">
        <w:rPr>
          <w:rFonts w:ascii="Times New Roman" w:hAnsi="Times New Roman" w:cs="Times New Roman"/>
          <w:sz w:val="24"/>
          <w:szCs w:val="24"/>
        </w:rPr>
        <w:t xml:space="preserve"> </w:t>
      </w:r>
      <w:r w:rsidRPr="00EF776C">
        <w:rPr>
          <w:rFonts w:ascii="Times New Roman" w:hAnsi="Times New Roman" w:cs="Times New Roman"/>
          <w:color w:val="000000"/>
          <w:sz w:val="24"/>
          <w:szCs w:val="24"/>
          <w:lang w:val="sr-Latn-RS" w:eastAsia="sr-Latn-RS"/>
        </w:rPr>
        <w:t>руководи сектором</w:t>
      </w:r>
      <w:r w:rsidRPr="00EF776C">
        <w:rPr>
          <w:rFonts w:ascii="Times New Roman" w:hAnsi="Times New Roman" w:cs="Times New Roman"/>
          <w:color w:val="000000"/>
          <w:sz w:val="24"/>
          <w:szCs w:val="24"/>
          <w:lang w:val="sr-Cyrl-CS" w:eastAsia="sr-Latn-RS"/>
        </w:rPr>
        <w:t xml:space="preserve">; </w:t>
      </w:r>
      <w:r w:rsidRPr="00EF776C">
        <w:rPr>
          <w:rFonts w:ascii="Times New Roman" w:hAnsi="Times New Roman" w:cs="Times New Roman"/>
          <w:color w:val="000000"/>
          <w:sz w:val="24"/>
          <w:szCs w:val="24"/>
          <w:lang w:val="sr-Latn-RS" w:eastAsia="sr-Latn-RS"/>
        </w:rPr>
        <w:t>организује и надзире рад у оквиру сектора</w:t>
      </w:r>
      <w:r w:rsidRPr="00EF776C">
        <w:rPr>
          <w:rFonts w:ascii="Times New Roman" w:hAnsi="Times New Roman" w:cs="Times New Roman"/>
          <w:color w:val="000000"/>
          <w:sz w:val="24"/>
          <w:szCs w:val="24"/>
          <w:lang w:val="sr-Cyrl-CS" w:eastAsia="sr-Latn-RS"/>
        </w:rPr>
        <w:t xml:space="preserve">; </w:t>
      </w:r>
      <w:r w:rsidRPr="00EF776C">
        <w:rPr>
          <w:rFonts w:ascii="Times New Roman" w:hAnsi="Times New Roman" w:cs="Times New Roman"/>
          <w:color w:val="000000"/>
          <w:sz w:val="24"/>
          <w:szCs w:val="24"/>
          <w:lang w:val="sr-Latn-RS" w:eastAsia="sr-Latn-RS"/>
        </w:rPr>
        <w:t>обавља функцију Државног правобранилаштва и руководи радом правобранилачких помоћника у оквиру сектора</w:t>
      </w:r>
      <w:r w:rsidRPr="00EF776C">
        <w:rPr>
          <w:rFonts w:ascii="Times New Roman" w:hAnsi="Times New Roman" w:cs="Times New Roman"/>
          <w:color w:val="000000"/>
          <w:sz w:val="24"/>
          <w:szCs w:val="24"/>
          <w:lang w:val="sr-Cyrl-CS" w:eastAsia="sr-Latn-RS"/>
        </w:rPr>
        <w:t xml:space="preserve">; </w:t>
      </w:r>
      <w:r w:rsidRPr="00EF776C">
        <w:rPr>
          <w:rFonts w:ascii="Times New Roman" w:hAnsi="Times New Roman" w:cs="Times New Roman"/>
          <w:color w:val="000000"/>
          <w:sz w:val="24"/>
          <w:szCs w:val="24"/>
          <w:lang w:val="sr-Latn-RS" w:eastAsia="sr-Latn-RS"/>
        </w:rPr>
        <w:t>предузима правне радње и користи правна средства ради остваривања и заштите имовинских права и интереса Републике Србије;</w:t>
      </w:r>
      <w:r w:rsidRPr="00EF776C">
        <w:rPr>
          <w:rFonts w:ascii="Times New Roman" w:hAnsi="Times New Roman" w:cs="Times New Roman"/>
          <w:color w:val="000000"/>
          <w:sz w:val="24"/>
          <w:szCs w:val="24"/>
          <w:lang w:val="sr-Cyrl-CS" w:eastAsia="sr-Latn-RS"/>
        </w:rPr>
        <w:t xml:space="preserve"> </w:t>
      </w:r>
      <w:r w:rsidRPr="00EF776C">
        <w:rPr>
          <w:rFonts w:ascii="Times New Roman" w:hAnsi="Times New Roman" w:cs="Times New Roman"/>
          <w:color w:val="000000"/>
          <w:sz w:val="24"/>
          <w:szCs w:val="24"/>
          <w:lang w:val="sr-Latn-RS" w:eastAsia="sr-Latn-RS"/>
        </w:rPr>
        <w:t>заступа државне органе, посебне организације и јавне установе чији је оснивач Република Србија, а које се финансирају из буџета Републике Србије пред судовима, органима управе и другим надлежним органима у земљи и иностранству;</w:t>
      </w:r>
      <w:r w:rsidRPr="00EF776C">
        <w:rPr>
          <w:rFonts w:ascii="Times New Roman" w:hAnsi="Times New Roman" w:cs="Times New Roman"/>
          <w:color w:val="000000"/>
          <w:sz w:val="24"/>
          <w:szCs w:val="24"/>
          <w:lang w:val="sr-Cyrl-CS" w:eastAsia="sr-Latn-RS"/>
        </w:rPr>
        <w:t xml:space="preserve"> </w:t>
      </w:r>
      <w:r w:rsidRPr="00EF776C">
        <w:rPr>
          <w:rFonts w:ascii="Times New Roman" w:hAnsi="Times New Roman" w:cs="Times New Roman"/>
          <w:color w:val="000000"/>
          <w:sz w:val="24"/>
          <w:szCs w:val="24"/>
          <w:lang w:val="sr-Latn-RS" w:eastAsia="sr-Latn-RS"/>
        </w:rPr>
        <w:t>на основу посебно датог пуномоћја заступа и друга правна лица чији је оснивач Република Србија;</w:t>
      </w:r>
      <w:r w:rsidRPr="00EF776C">
        <w:rPr>
          <w:rFonts w:ascii="Times New Roman" w:hAnsi="Times New Roman" w:cs="Times New Roman"/>
          <w:color w:val="000000"/>
          <w:sz w:val="24"/>
          <w:szCs w:val="24"/>
          <w:lang w:val="sr-Cyrl-CS" w:eastAsia="sr-Latn-RS"/>
        </w:rPr>
        <w:t xml:space="preserve"> </w:t>
      </w:r>
      <w:r w:rsidRPr="00EF776C">
        <w:rPr>
          <w:rFonts w:ascii="Times New Roman" w:hAnsi="Times New Roman" w:cs="Times New Roman"/>
          <w:color w:val="000000"/>
          <w:sz w:val="24"/>
          <w:szCs w:val="24"/>
          <w:lang w:val="sr-Latn-RS" w:eastAsia="sr-Latn-RS"/>
        </w:rPr>
        <w:t xml:space="preserve">прати </w:t>
      </w:r>
      <w:r w:rsidRPr="00EF776C">
        <w:rPr>
          <w:rFonts w:ascii="Times New Roman" w:hAnsi="Times New Roman" w:cs="Times New Roman"/>
          <w:color w:val="000000"/>
          <w:sz w:val="24"/>
          <w:szCs w:val="24"/>
          <w:lang w:val="sr-Cyrl-CS" w:eastAsia="sr-Latn-RS"/>
        </w:rPr>
        <w:t xml:space="preserve">и </w:t>
      </w:r>
      <w:r w:rsidRPr="00EF776C">
        <w:rPr>
          <w:rFonts w:ascii="Times New Roman" w:hAnsi="Times New Roman" w:cs="Times New Roman"/>
          <w:color w:val="000000"/>
          <w:sz w:val="24"/>
          <w:szCs w:val="24"/>
          <w:lang w:val="sr-Latn-RS" w:eastAsia="sr-Latn-RS"/>
        </w:rPr>
        <w:t>проучава правна питања од значаја за рад заступаних органа и организација; прати примену закона и општих аката за заштиту имовинских права Републике Србије и о уоченим проблемима обавештава Правобраниоца и предлаже решење проблема и спорних питања</w:t>
      </w:r>
      <w:r w:rsidRPr="00EF776C">
        <w:rPr>
          <w:rFonts w:ascii="Times New Roman" w:hAnsi="Times New Roman" w:cs="Times New Roman"/>
          <w:color w:val="000000"/>
          <w:sz w:val="24"/>
          <w:szCs w:val="24"/>
          <w:lang w:val="sr-Cyrl-CS" w:eastAsia="sr-Latn-RS"/>
        </w:rPr>
        <w:t xml:space="preserve">; </w:t>
      </w:r>
      <w:r w:rsidRPr="00EF776C">
        <w:rPr>
          <w:rFonts w:ascii="Times New Roman" w:hAnsi="Times New Roman" w:cs="Times New Roman"/>
          <w:color w:val="000000"/>
          <w:sz w:val="24"/>
          <w:szCs w:val="24"/>
          <w:lang w:val="sr-Latn-RS" w:eastAsia="sr-Latn-RS"/>
        </w:rPr>
        <w:t xml:space="preserve">даје правна мишљења субјектима чија имовинска права и интересе заступа у вези са закључивањем имовинско правних уговора и о другим правним питањима; </w:t>
      </w:r>
      <w:r w:rsidRPr="00EF776C">
        <w:rPr>
          <w:rFonts w:ascii="Times New Roman" w:hAnsi="Times New Roman" w:cs="Times New Roman"/>
          <w:noProof/>
          <w:color w:val="000000"/>
          <w:sz w:val="24"/>
          <w:szCs w:val="24"/>
          <w:lang w:val="sr-Latn-RS" w:eastAsia="sr-Latn-RS"/>
        </w:rPr>
        <w:drawing>
          <wp:inline distT="0" distB="0" distL="0" distR="0" wp14:anchorId="3B0C27F4" wp14:editId="0A8E7594">
            <wp:extent cx="7620" cy="7620"/>
            <wp:effectExtent l="0" t="0" r="0" b="0"/>
            <wp:docPr id="16273039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EF776C">
        <w:rPr>
          <w:rFonts w:ascii="Times New Roman" w:hAnsi="Times New Roman" w:cs="Times New Roman"/>
          <w:color w:val="000000"/>
          <w:sz w:val="24"/>
          <w:szCs w:val="24"/>
          <w:lang w:val="sr-Latn-RS" w:eastAsia="sr-Latn-RS"/>
        </w:rPr>
        <w:t>учествује у изради предлога нових закона и измена постојећих законских решења; доставља правобраниоцу анализу и извештај о раду са предлозима могућих решења за унапређење пре</w:t>
      </w:r>
      <w:r w:rsidRPr="00EF776C">
        <w:rPr>
          <w:rFonts w:ascii="Times New Roman" w:hAnsi="Times New Roman" w:cs="Times New Roman"/>
          <w:color w:val="000000"/>
          <w:sz w:val="24"/>
          <w:szCs w:val="24"/>
          <w:lang w:val="sr-Cyrl-CS" w:eastAsia="sr-Latn-RS"/>
        </w:rPr>
        <w:t>д</w:t>
      </w:r>
      <w:r w:rsidRPr="00EF776C">
        <w:rPr>
          <w:rFonts w:ascii="Times New Roman" w:hAnsi="Times New Roman" w:cs="Times New Roman"/>
          <w:color w:val="000000"/>
          <w:sz w:val="24"/>
          <w:szCs w:val="24"/>
          <w:lang w:val="sr-Latn-RS" w:eastAsia="sr-Latn-RS"/>
        </w:rPr>
        <w:t>метне правне области</w:t>
      </w:r>
      <w:r w:rsidR="002B7E7C">
        <w:rPr>
          <w:rFonts w:ascii="Times New Roman" w:hAnsi="Times New Roman" w:cs="Times New Roman"/>
          <w:color w:val="000000"/>
          <w:sz w:val="24"/>
          <w:szCs w:val="24"/>
          <w:lang w:val="sr-Latn-RS" w:eastAsia="sr-Latn-RS"/>
        </w:rPr>
        <w:t xml:space="preserve"> </w:t>
      </w:r>
      <w:r w:rsidR="002B7E7C">
        <w:rPr>
          <w:rFonts w:ascii="Times New Roman" w:hAnsi="Times New Roman" w:cs="Times New Roman"/>
          <w:color w:val="000000"/>
          <w:sz w:val="24"/>
          <w:szCs w:val="24"/>
          <w:lang w:val="sr-Cyrl-CS" w:eastAsia="sr-Latn-RS"/>
        </w:rPr>
        <w:t>и</w:t>
      </w:r>
      <w:r w:rsidRPr="00EF776C">
        <w:rPr>
          <w:rFonts w:ascii="Times New Roman" w:hAnsi="Times New Roman" w:cs="Times New Roman"/>
          <w:color w:val="000000"/>
          <w:sz w:val="24"/>
          <w:szCs w:val="24"/>
          <w:lang w:val="sr-Latn-RS" w:eastAsia="sr-Latn-RS"/>
        </w:rPr>
        <w:t xml:space="preserve"> смањење броја предмета</w:t>
      </w:r>
      <w:r w:rsidRPr="00EF776C">
        <w:rPr>
          <w:rFonts w:ascii="Times New Roman" w:hAnsi="Times New Roman" w:cs="Times New Roman"/>
          <w:color w:val="000000"/>
          <w:sz w:val="24"/>
          <w:szCs w:val="24"/>
          <w:lang w:val="sr-Cyrl-CS" w:eastAsia="sr-Latn-RS"/>
        </w:rPr>
        <w:t xml:space="preserve">; </w:t>
      </w:r>
      <w:r w:rsidRPr="00EF776C">
        <w:rPr>
          <w:rFonts w:ascii="Times New Roman" w:hAnsi="Times New Roman" w:cs="Times New Roman"/>
          <w:color w:val="000000"/>
          <w:sz w:val="24"/>
          <w:szCs w:val="24"/>
          <w:lang w:val="sr-Latn-RS" w:eastAsia="sr-Latn-RS"/>
        </w:rPr>
        <w:t>даје ин</w:t>
      </w:r>
      <w:r w:rsidRPr="00EF776C">
        <w:rPr>
          <w:rFonts w:ascii="Times New Roman" w:hAnsi="Times New Roman" w:cs="Times New Roman"/>
          <w:color w:val="000000"/>
          <w:sz w:val="24"/>
          <w:szCs w:val="24"/>
          <w:lang w:val="sr-Cyrl-CS" w:eastAsia="sr-Latn-RS"/>
        </w:rPr>
        <w:t>и</w:t>
      </w:r>
      <w:r w:rsidRPr="00EF776C">
        <w:rPr>
          <w:rFonts w:ascii="Times New Roman" w:hAnsi="Times New Roman" w:cs="Times New Roman"/>
          <w:color w:val="000000"/>
          <w:sz w:val="24"/>
          <w:szCs w:val="24"/>
          <w:lang w:val="sr-Latn-RS" w:eastAsia="sr-Latn-RS"/>
        </w:rPr>
        <w:t>цијативу и предлог за решавање спорног правног питања ради припреме обавезног упутства</w:t>
      </w:r>
      <w:r w:rsidRPr="00EF776C">
        <w:rPr>
          <w:rFonts w:ascii="Times New Roman" w:hAnsi="Times New Roman" w:cs="Times New Roman"/>
          <w:color w:val="000000"/>
          <w:sz w:val="24"/>
          <w:szCs w:val="24"/>
          <w:lang w:val="sr-Cyrl-CS" w:eastAsia="sr-Latn-RS"/>
        </w:rPr>
        <w:t xml:space="preserve">; води електронску евиденцију података; </w:t>
      </w:r>
      <w:r w:rsidRPr="00EF776C">
        <w:rPr>
          <w:rFonts w:ascii="Times New Roman" w:hAnsi="Times New Roman" w:cs="Times New Roman"/>
          <w:color w:val="000000"/>
          <w:sz w:val="24"/>
          <w:szCs w:val="24"/>
          <w:lang w:val="sr-Latn-RS" w:eastAsia="sr-Latn-RS"/>
        </w:rPr>
        <w:t>проучава и прати предмете и праксу судова и припрема реферат за колегијум и предлаже правни став који се разматра на колегијуму</w:t>
      </w:r>
      <w:r w:rsidRPr="00EF776C">
        <w:rPr>
          <w:rFonts w:ascii="Times New Roman" w:hAnsi="Times New Roman" w:cs="Times New Roman"/>
          <w:color w:val="000000"/>
          <w:sz w:val="24"/>
          <w:szCs w:val="24"/>
          <w:lang w:val="sr-Cyrl-CS" w:eastAsia="sr-Latn-RS"/>
        </w:rPr>
        <w:t xml:space="preserve">; </w:t>
      </w:r>
      <w:r w:rsidRPr="00EF776C">
        <w:rPr>
          <w:rFonts w:ascii="Times New Roman" w:hAnsi="Times New Roman" w:cs="Times New Roman"/>
          <w:color w:val="000000"/>
          <w:sz w:val="24"/>
          <w:szCs w:val="24"/>
          <w:lang w:val="sr-Latn-RS" w:eastAsia="sr-Latn-RS"/>
        </w:rPr>
        <w:t>врши друге послове на које је овлашћен законом или другим прописом.</w:t>
      </w:r>
    </w:p>
    <w:p w14:paraId="1F87D9CD" w14:textId="77777777" w:rsidR="00EF776C" w:rsidRPr="00EF776C" w:rsidRDefault="00EF776C" w:rsidP="00EF776C">
      <w:pPr>
        <w:spacing w:after="3" w:line="271" w:lineRule="auto"/>
        <w:ind w:right="33"/>
        <w:jc w:val="both"/>
        <w:rPr>
          <w:rFonts w:ascii="Times New Roman" w:hAnsi="Times New Roman" w:cs="Times New Roman"/>
          <w:color w:val="000000"/>
          <w:sz w:val="24"/>
          <w:szCs w:val="24"/>
          <w:lang w:val="sr-Latn-RS" w:eastAsia="sr-Latn-RS"/>
        </w:rPr>
      </w:pPr>
    </w:p>
    <w:p w14:paraId="39BB3F87" w14:textId="24C4A5F7" w:rsidR="00EF776C" w:rsidRPr="00EF776C" w:rsidRDefault="00EF776C" w:rsidP="00EF776C">
      <w:pPr>
        <w:spacing w:after="3" w:line="271" w:lineRule="auto"/>
        <w:ind w:right="33"/>
        <w:jc w:val="both"/>
        <w:rPr>
          <w:rFonts w:ascii="Times New Roman" w:hAnsi="Times New Roman" w:cs="Times New Roman"/>
          <w:color w:val="000000"/>
          <w:sz w:val="24"/>
          <w:szCs w:val="24"/>
          <w:lang w:val="sr-Latn-RS" w:eastAsia="sr-Latn-RS"/>
        </w:rPr>
      </w:pPr>
      <w:r w:rsidRPr="00EF776C">
        <w:rPr>
          <w:rFonts w:ascii="Times New Roman" w:hAnsi="Times New Roman" w:cs="Times New Roman"/>
          <w:b/>
          <w:sz w:val="24"/>
          <w:szCs w:val="24"/>
        </w:rPr>
        <w:t>Услови:</w:t>
      </w:r>
      <w:r w:rsidRPr="00EF776C">
        <w:rPr>
          <w:rFonts w:ascii="Times New Roman" w:hAnsi="Times New Roman" w:cs="Times New Roman"/>
          <w:sz w:val="24"/>
          <w:szCs w:val="24"/>
        </w:rPr>
        <w:t xml:space="preserve"> </w:t>
      </w:r>
      <w:r w:rsidRPr="00EF776C">
        <w:rPr>
          <w:rFonts w:ascii="Times New Roman" w:hAnsi="Times New Roman" w:cs="Times New Roman"/>
          <w:color w:val="000000"/>
          <w:sz w:val="24"/>
          <w:szCs w:val="24"/>
          <w:lang w:val="sr-Latn-RS" w:eastAsia="sr-Latn-RS"/>
        </w:rPr>
        <w:t>Стечено високо образовање из научне области правне науке на</w:t>
      </w:r>
      <w:r w:rsidRPr="00EF776C">
        <w:rPr>
          <w:rFonts w:ascii="Times New Roman" w:hAnsi="Times New Roman" w:cs="Times New Roman"/>
          <w:color w:val="000000"/>
          <w:sz w:val="24"/>
          <w:szCs w:val="24"/>
          <w:lang w:val="sr-Cyrl-CS" w:eastAsia="sr-Latn-RS"/>
        </w:rPr>
        <w:t xml:space="preserve"> </w:t>
      </w:r>
      <w:r w:rsidRPr="00EF776C">
        <w:rPr>
          <w:rFonts w:ascii="Times New Roman" w:hAnsi="Times New Roman" w:cs="Times New Roman"/>
          <w:color w:val="000000"/>
          <w:sz w:val="24"/>
          <w:szCs w:val="24"/>
          <w:lang w:val="sr-Latn-RS" w:eastAsia="sr-Latn-RS"/>
        </w:rPr>
        <w:t xml:space="preserve">основним академским студијама у обиму од најмање 240 ЕСПБ бодова, мастер академским студијама, специјалистичким академским студијама, </w:t>
      </w:r>
      <w:r w:rsidRPr="00EF776C">
        <w:rPr>
          <w:rFonts w:ascii="Times New Roman" w:hAnsi="Times New Roman" w:cs="Times New Roman"/>
          <w:noProof/>
          <w:color w:val="000000"/>
          <w:sz w:val="24"/>
          <w:szCs w:val="24"/>
          <w:lang w:val="sr-Latn-RS" w:eastAsia="sr-Latn-RS"/>
        </w:rPr>
        <w:drawing>
          <wp:inline distT="0" distB="0" distL="0" distR="0" wp14:anchorId="5C6582AC" wp14:editId="4A5E753E">
            <wp:extent cx="7620" cy="7620"/>
            <wp:effectExtent l="0" t="0" r="0" b="0"/>
            <wp:docPr id="1131002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EF776C">
        <w:rPr>
          <w:rFonts w:ascii="Times New Roman" w:hAnsi="Times New Roman" w:cs="Times New Roman"/>
          <w:color w:val="000000"/>
          <w:sz w:val="24"/>
          <w:szCs w:val="24"/>
          <w:lang w:val="sr-Latn-RS" w:eastAsia="sr-Latn-RS"/>
        </w:rPr>
        <w:t xml:space="preserve">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правосудни испит, најмање осам година радног искуства у правној струци после положеног правосудног испита и потребне компетенције за </w:t>
      </w:r>
      <w:r w:rsidRPr="00EF776C">
        <w:rPr>
          <w:rFonts w:ascii="Times New Roman" w:hAnsi="Times New Roman" w:cs="Times New Roman"/>
          <w:color w:val="000000"/>
          <w:sz w:val="24"/>
          <w:szCs w:val="24"/>
          <w:lang w:val="sr-Latn-RS" w:eastAsia="sr-Latn-RS"/>
        </w:rPr>
        <w:lastRenderedPageBreak/>
        <w:t xml:space="preserve">то радно место; </w:t>
      </w:r>
      <w:r w:rsidRPr="00EF776C">
        <w:rPr>
          <w:rFonts w:ascii="Times New Roman" w:hAnsi="Times New Roman" w:cs="Times New Roman"/>
          <w:color w:val="000000"/>
          <w:sz w:val="24"/>
          <w:szCs w:val="24"/>
          <w:shd w:val="clear" w:color="auto" w:fill="FFFFFF"/>
          <w:lang w:val="ru-RU"/>
        </w:rPr>
        <w:t>држављанство Републике Србије; да учесницима конкурса раније није престајао радни однос у државном органу због теже повреде дужности из радног односа и да нису осуђивани на казну затвора од најмање шест месеци.</w:t>
      </w:r>
    </w:p>
    <w:p w14:paraId="5F80DE68" w14:textId="77777777" w:rsidR="00EF776C" w:rsidRPr="00EF776C" w:rsidRDefault="00EF776C" w:rsidP="00EF776C">
      <w:pPr>
        <w:shd w:val="clear" w:color="auto" w:fill="FFFFFF"/>
        <w:jc w:val="both"/>
        <w:textAlignment w:val="baseline"/>
        <w:rPr>
          <w:rFonts w:ascii="Times New Roman" w:hAnsi="Times New Roman" w:cs="Times New Roman"/>
          <w:color w:val="000000"/>
          <w:sz w:val="24"/>
          <w:szCs w:val="24"/>
          <w:lang w:val="sr-Latn-RS" w:eastAsia="sr-Latn-RS"/>
        </w:rPr>
      </w:pPr>
    </w:p>
    <w:p w14:paraId="6DE116BE" w14:textId="77777777" w:rsidR="00EF776C" w:rsidRPr="00EF776C" w:rsidRDefault="00EF776C" w:rsidP="00EF776C">
      <w:pPr>
        <w:shd w:val="clear" w:color="auto" w:fill="FFFFFF"/>
        <w:jc w:val="both"/>
        <w:textAlignment w:val="baseline"/>
        <w:rPr>
          <w:rFonts w:ascii="Times New Roman" w:hAnsi="Times New Roman" w:cs="Times New Roman"/>
          <w:b/>
          <w:bCs/>
          <w:color w:val="000000"/>
          <w:sz w:val="24"/>
          <w:szCs w:val="24"/>
          <w:bdr w:val="none" w:sz="0" w:space="0" w:color="auto" w:frame="1"/>
          <w:lang w:val="sr-Cyrl-CS"/>
        </w:rPr>
      </w:pPr>
      <w:r w:rsidRPr="00EF776C">
        <w:rPr>
          <w:rFonts w:ascii="Times New Roman" w:hAnsi="Times New Roman" w:cs="Times New Roman"/>
          <w:b/>
          <w:bCs/>
          <w:color w:val="000000"/>
          <w:sz w:val="24"/>
          <w:szCs w:val="24"/>
          <w:bdr w:val="none" w:sz="0" w:space="0" w:color="auto" w:frame="1"/>
          <w:lang w:val="sr-Cyrl-CS"/>
        </w:rPr>
        <w:t>У изборном поступку проверавају се:</w:t>
      </w:r>
    </w:p>
    <w:p w14:paraId="73881F58" w14:textId="77777777" w:rsidR="002B7E7C" w:rsidRDefault="00EF776C" w:rsidP="002B7E7C">
      <w:pPr>
        <w:shd w:val="clear" w:color="auto" w:fill="FFFFFF"/>
        <w:spacing w:after="0"/>
        <w:textAlignment w:val="baseline"/>
        <w:rPr>
          <w:rFonts w:ascii="Times New Roman" w:hAnsi="Times New Roman" w:cs="Times New Roman"/>
          <w:sz w:val="24"/>
          <w:szCs w:val="24"/>
          <w:lang w:val="sr-Latn-CS"/>
        </w:rPr>
      </w:pPr>
      <w:r w:rsidRPr="00EF776C">
        <w:rPr>
          <w:rFonts w:ascii="Times New Roman" w:hAnsi="Times New Roman" w:cs="Times New Roman"/>
          <w:b/>
          <w:sz w:val="24"/>
          <w:szCs w:val="24"/>
          <w:lang w:val="sr-Cyrl-CS"/>
        </w:rPr>
        <w:t>- Опште функционалне компетенције</w:t>
      </w:r>
      <w:r w:rsidRPr="00EF776C">
        <w:rPr>
          <w:rFonts w:ascii="Times New Roman" w:hAnsi="Times New Roman" w:cs="Times New Roman"/>
          <w:sz w:val="24"/>
          <w:szCs w:val="24"/>
          <w:lang w:val="sr-Cyrl-CS"/>
        </w:rPr>
        <w:t xml:space="preserve"> </w:t>
      </w:r>
      <w:r w:rsidRPr="00EF776C">
        <w:rPr>
          <w:rFonts w:ascii="Times New Roman" w:hAnsi="Times New Roman" w:cs="Times New Roman"/>
          <w:b/>
          <w:sz w:val="24"/>
          <w:szCs w:val="24"/>
          <w:lang w:val="sr-Cyrl-CS"/>
        </w:rPr>
        <w:t>и то</w:t>
      </w:r>
      <w:r w:rsidRPr="00EF776C">
        <w:rPr>
          <w:rFonts w:ascii="Times New Roman" w:hAnsi="Times New Roman" w:cs="Times New Roman"/>
          <w:sz w:val="24"/>
          <w:szCs w:val="24"/>
          <w:lang w:val="sr-Cyrl-CS"/>
        </w:rPr>
        <w:t>:</w:t>
      </w:r>
    </w:p>
    <w:p w14:paraId="7B461E25" w14:textId="687F37AF" w:rsidR="00EF776C" w:rsidRPr="002B7E7C" w:rsidRDefault="00EF776C" w:rsidP="002B7E7C">
      <w:pPr>
        <w:shd w:val="clear" w:color="auto" w:fill="FFFFFF"/>
        <w:spacing w:after="0"/>
        <w:textAlignment w:val="baseline"/>
        <w:rPr>
          <w:rFonts w:ascii="Times New Roman" w:hAnsi="Times New Roman" w:cs="Times New Roman"/>
          <w:sz w:val="24"/>
          <w:szCs w:val="24"/>
          <w:lang w:val="sr-Cyrl-CS"/>
        </w:rPr>
      </w:pPr>
      <w:r w:rsidRPr="00EF776C">
        <w:rPr>
          <w:rFonts w:ascii="Times New Roman" w:hAnsi="Times New Roman" w:cs="Times New Roman"/>
          <w:sz w:val="24"/>
          <w:szCs w:val="24"/>
          <w:lang w:val="sr-Cyrl-CS"/>
        </w:rPr>
        <w:t xml:space="preserve">•  </w:t>
      </w:r>
      <w:r w:rsidRPr="00EF776C">
        <w:rPr>
          <w:rFonts w:ascii="Times New Roman" w:hAnsi="Times New Roman" w:cs="Times New Roman"/>
          <w:b/>
          <w:sz w:val="24"/>
          <w:szCs w:val="24"/>
          <w:lang w:val="sr-Cyrl-CS"/>
        </w:rPr>
        <w:t>Организација и рад државних органа РС</w:t>
      </w:r>
      <w:r w:rsidRPr="00EF776C">
        <w:rPr>
          <w:rFonts w:ascii="Times New Roman" w:hAnsi="Times New Roman" w:cs="Times New Roman"/>
          <w:sz w:val="24"/>
          <w:szCs w:val="24"/>
          <w:lang w:val="sr-Cyrl-CS"/>
        </w:rPr>
        <w:t xml:space="preserve"> – провера ће се вршити путем теста</w:t>
      </w:r>
      <w:r w:rsidRPr="00EF776C">
        <w:rPr>
          <w:rFonts w:ascii="Times New Roman" w:hAnsi="Times New Roman" w:cs="Times New Roman"/>
          <w:sz w:val="24"/>
          <w:szCs w:val="24"/>
          <w:lang w:val="sr-Latn-CS"/>
        </w:rPr>
        <w:t>.</w:t>
      </w:r>
    </w:p>
    <w:p w14:paraId="4BFF72B1" w14:textId="77777777" w:rsidR="00EF776C" w:rsidRPr="00EF776C" w:rsidRDefault="00EF776C" w:rsidP="002B7E7C">
      <w:pPr>
        <w:shd w:val="clear" w:color="auto" w:fill="FFFFFF"/>
        <w:spacing w:after="0"/>
        <w:textAlignment w:val="baseline"/>
        <w:rPr>
          <w:rFonts w:ascii="Times New Roman" w:hAnsi="Times New Roman" w:cs="Times New Roman"/>
          <w:sz w:val="24"/>
          <w:szCs w:val="24"/>
          <w:lang w:val="sr-Cyrl-CS"/>
        </w:rPr>
      </w:pPr>
      <w:r w:rsidRPr="00EF776C">
        <w:rPr>
          <w:rFonts w:ascii="Times New Roman" w:hAnsi="Times New Roman" w:cs="Times New Roman"/>
          <w:sz w:val="24"/>
          <w:szCs w:val="24"/>
          <w:lang w:val="sr-Cyrl-CS"/>
        </w:rPr>
        <w:t xml:space="preserve">•  </w:t>
      </w:r>
      <w:r w:rsidRPr="00EF776C">
        <w:rPr>
          <w:rFonts w:ascii="Times New Roman" w:hAnsi="Times New Roman" w:cs="Times New Roman"/>
          <w:b/>
          <w:sz w:val="24"/>
          <w:szCs w:val="24"/>
          <w:lang w:val="sr-Cyrl-CS"/>
        </w:rPr>
        <w:t>Дигитална писменост</w:t>
      </w:r>
      <w:r w:rsidRPr="00EF776C">
        <w:rPr>
          <w:rFonts w:ascii="Times New Roman" w:hAnsi="Times New Roman" w:cs="Times New Roman"/>
          <w:sz w:val="24"/>
          <w:szCs w:val="24"/>
          <w:lang w:val="sr-Cyrl-CS"/>
        </w:rPr>
        <w:t xml:space="preserve"> - провера ће се вршити практичним радом на рачунару или увидом у доказ о знању рада на рачунару.</w:t>
      </w:r>
    </w:p>
    <w:p w14:paraId="234342C4" w14:textId="5731E600" w:rsidR="00EF776C" w:rsidRDefault="00EF776C" w:rsidP="002B7E7C">
      <w:pPr>
        <w:shd w:val="clear" w:color="auto" w:fill="FFFFFF"/>
        <w:spacing w:after="0"/>
        <w:textAlignment w:val="baseline"/>
        <w:rPr>
          <w:rFonts w:ascii="Times New Roman" w:hAnsi="Times New Roman" w:cs="Times New Roman"/>
          <w:sz w:val="24"/>
          <w:szCs w:val="24"/>
          <w:lang w:val="sr-Latn-CS"/>
        </w:rPr>
      </w:pPr>
      <w:r w:rsidRPr="00EF776C">
        <w:rPr>
          <w:rFonts w:ascii="Times New Roman" w:hAnsi="Times New Roman" w:cs="Times New Roman"/>
          <w:sz w:val="24"/>
          <w:szCs w:val="24"/>
          <w:lang w:val="sr-Cyrl-CS"/>
        </w:rPr>
        <w:t xml:space="preserve">•  </w:t>
      </w:r>
      <w:r w:rsidRPr="00EF776C">
        <w:rPr>
          <w:rFonts w:ascii="Times New Roman" w:hAnsi="Times New Roman" w:cs="Times New Roman"/>
          <w:b/>
          <w:sz w:val="24"/>
          <w:szCs w:val="24"/>
          <w:lang w:val="sr-Cyrl-CS"/>
        </w:rPr>
        <w:t>Пословна комуникација –</w:t>
      </w:r>
      <w:r w:rsidRPr="00EF776C">
        <w:rPr>
          <w:rFonts w:ascii="Times New Roman" w:hAnsi="Times New Roman" w:cs="Times New Roman"/>
          <w:sz w:val="24"/>
          <w:szCs w:val="24"/>
          <w:lang w:val="sr-Cyrl-CS"/>
        </w:rPr>
        <w:t xml:space="preserve"> провера ће се вршити писаном симулацијом.</w:t>
      </w:r>
    </w:p>
    <w:p w14:paraId="70E4FA45" w14:textId="77777777" w:rsidR="002B7E7C" w:rsidRPr="002B7E7C" w:rsidRDefault="002B7E7C" w:rsidP="002B7E7C">
      <w:pPr>
        <w:shd w:val="clear" w:color="auto" w:fill="FFFFFF"/>
        <w:spacing w:after="0"/>
        <w:textAlignment w:val="baseline"/>
        <w:rPr>
          <w:rFonts w:ascii="Times New Roman" w:hAnsi="Times New Roman" w:cs="Times New Roman"/>
          <w:sz w:val="24"/>
          <w:szCs w:val="24"/>
          <w:lang w:val="sr-Latn-CS"/>
        </w:rPr>
      </w:pPr>
    </w:p>
    <w:p w14:paraId="6665288D" w14:textId="3AAA016C" w:rsidR="00EF776C" w:rsidRPr="002B7E7C" w:rsidRDefault="00EF776C" w:rsidP="002B7E7C">
      <w:pPr>
        <w:spacing w:after="0"/>
        <w:jc w:val="both"/>
        <w:rPr>
          <w:rFonts w:ascii="Times New Roman" w:hAnsi="Times New Roman" w:cs="Times New Roman"/>
          <w:sz w:val="24"/>
          <w:szCs w:val="24"/>
          <w:lang w:val="en-US"/>
        </w:rPr>
      </w:pPr>
      <w:r w:rsidRPr="00EF776C">
        <w:rPr>
          <w:rFonts w:ascii="Times New Roman" w:hAnsi="Times New Roman" w:cs="Times New Roman"/>
          <w:b/>
          <w:bCs/>
          <w:sz w:val="24"/>
          <w:szCs w:val="24"/>
          <w:lang w:val="sr-Cyrl-CS"/>
        </w:rPr>
        <w:t xml:space="preserve">*Посебне </w:t>
      </w:r>
      <w:r w:rsidRPr="00EF776C">
        <w:rPr>
          <w:rFonts w:ascii="Times New Roman" w:hAnsi="Times New Roman" w:cs="Times New Roman"/>
          <w:b/>
          <w:color w:val="000000"/>
          <w:sz w:val="24"/>
          <w:szCs w:val="24"/>
          <w:lang w:val="sr-Cyrl-CS"/>
        </w:rPr>
        <w:t>функционалне компетенције и то</w:t>
      </w:r>
      <w:r w:rsidR="002B7E7C">
        <w:rPr>
          <w:rFonts w:ascii="Times New Roman" w:hAnsi="Times New Roman" w:cs="Times New Roman"/>
          <w:b/>
          <w:color w:val="000000"/>
          <w:sz w:val="24"/>
          <w:szCs w:val="24"/>
          <w:lang w:val="en-US"/>
        </w:rPr>
        <w:t>:</w:t>
      </w:r>
    </w:p>
    <w:p w14:paraId="51D190C6" w14:textId="77777777" w:rsidR="00EF776C" w:rsidRPr="00EF776C" w:rsidRDefault="00EF776C" w:rsidP="002B7E7C">
      <w:pPr>
        <w:shd w:val="clear" w:color="auto" w:fill="FFFFFF"/>
        <w:spacing w:after="0"/>
        <w:jc w:val="both"/>
        <w:textAlignment w:val="baseline"/>
        <w:rPr>
          <w:rFonts w:ascii="Times New Roman" w:hAnsi="Times New Roman" w:cs="Times New Roman"/>
          <w:bCs/>
          <w:color w:val="000000"/>
          <w:sz w:val="24"/>
          <w:szCs w:val="24"/>
          <w:lang w:val="sr-Cyrl-CS"/>
        </w:rPr>
      </w:pPr>
      <w:r w:rsidRPr="00EF776C">
        <w:rPr>
          <w:rFonts w:ascii="Times New Roman" w:hAnsi="Times New Roman" w:cs="Times New Roman"/>
          <w:b/>
          <w:bCs/>
          <w:sz w:val="24"/>
          <w:szCs w:val="24"/>
          <w:lang w:val="sr-Cyrl-CS"/>
        </w:rPr>
        <w:t xml:space="preserve">- Посебне </w:t>
      </w:r>
      <w:r w:rsidRPr="00EF776C">
        <w:rPr>
          <w:rFonts w:ascii="Times New Roman" w:hAnsi="Times New Roman" w:cs="Times New Roman"/>
          <w:b/>
          <w:color w:val="000000"/>
          <w:sz w:val="24"/>
          <w:szCs w:val="24"/>
          <w:lang w:val="sr-Cyrl-CS"/>
        </w:rPr>
        <w:t>функционалне компетенције у одређеној области рада и то:</w:t>
      </w:r>
    </w:p>
    <w:p w14:paraId="6FABD6D1" w14:textId="77777777" w:rsidR="00EF776C" w:rsidRPr="00EF776C" w:rsidRDefault="00EF776C" w:rsidP="002B7E7C">
      <w:pPr>
        <w:spacing w:after="0" w:line="225" w:lineRule="auto"/>
        <w:ind w:left="29" w:firstLine="5"/>
        <w:jc w:val="both"/>
        <w:rPr>
          <w:rFonts w:ascii="Times New Roman" w:eastAsia="Calibri" w:hAnsi="Times New Roman" w:cs="Times New Roman"/>
          <w:color w:val="000000"/>
          <w:sz w:val="24"/>
          <w:szCs w:val="24"/>
          <w:lang w:eastAsia="sr-Latn-RS"/>
        </w:rPr>
      </w:pPr>
      <w:r w:rsidRPr="00EF776C">
        <w:rPr>
          <w:rFonts w:ascii="Times New Roman" w:hAnsi="Times New Roman" w:cs="Times New Roman"/>
          <w:b/>
          <w:color w:val="000000"/>
          <w:sz w:val="24"/>
          <w:szCs w:val="24"/>
        </w:rPr>
        <w:t>1</w:t>
      </w:r>
      <w:r w:rsidRPr="00EF776C">
        <w:rPr>
          <w:rFonts w:ascii="Times New Roman" w:hAnsi="Times New Roman" w:cs="Times New Roman"/>
          <w:b/>
          <w:color w:val="000000"/>
          <w:sz w:val="24"/>
          <w:szCs w:val="24"/>
          <w:lang w:val="sr-Cyrl-CS"/>
        </w:rPr>
        <w:t>. Посебна функционална компетенција за област послова заступања</w:t>
      </w:r>
      <w:r w:rsidRPr="00EF776C">
        <w:rPr>
          <w:rFonts w:ascii="Times New Roman" w:hAnsi="Times New Roman" w:cs="Times New Roman"/>
          <w:bCs/>
          <w:color w:val="000000"/>
          <w:sz w:val="24"/>
          <w:szCs w:val="24"/>
          <w:lang w:val="sr-Cyrl-CS"/>
        </w:rPr>
        <w:t xml:space="preserve"> (</w:t>
      </w:r>
      <w:r w:rsidRPr="00EF776C">
        <w:rPr>
          <w:rFonts w:ascii="Times New Roman" w:hAnsi="Times New Roman" w:cs="Times New Roman"/>
          <w:color w:val="000000"/>
          <w:sz w:val="24"/>
          <w:szCs w:val="24"/>
          <w:lang w:eastAsia="sr-Latn-RS"/>
        </w:rPr>
        <w:t>Познавање прописа релевантних за надлежност Државног правобранилаштва</w:t>
      </w:r>
      <w:r w:rsidRPr="00EF776C">
        <w:rPr>
          <w:rFonts w:ascii="Times New Roman" w:hAnsi="Times New Roman" w:cs="Times New Roman"/>
          <w:bCs/>
          <w:color w:val="000000"/>
          <w:sz w:val="24"/>
          <w:szCs w:val="24"/>
          <w:lang w:val="sr-Cyrl-CS"/>
        </w:rPr>
        <w:t xml:space="preserve">) </w:t>
      </w:r>
      <w:r w:rsidRPr="00EF776C">
        <w:rPr>
          <w:rFonts w:ascii="Times New Roman" w:hAnsi="Times New Roman" w:cs="Times New Roman"/>
          <w:color w:val="000000"/>
          <w:sz w:val="24"/>
          <w:szCs w:val="24"/>
          <w:lang w:val="sr-Cyrl-CS"/>
        </w:rPr>
        <w:t>– провера ће се вршити путем усмене симулације.</w:t>
      </w:r>
    </w:p>
    <w:p w14:paraId="2E5CF66E" w14:textId="77777777" w:rsidR="00EF776C" w:rsidRPr="00EF776C" w:rsidRDefault="00EF776C" w:rsidP="002B7E7C">
      <w:pPr>
        <w:shd w:val="clear" w:color="auto" w:fill="FFFFFF"/>
        <w:spacing w:after="0"/>
        <w:jc w:val="both"/>
        <w:textAlignment w:val="baseline"/>
        <w:rPr>
          <w:rFonts w:ascii="Times New Roman" w:hAnsi="Times New Roman" w:cs="Times New Roman"/>
          <w:b/>
          <w:color w:val="000000"/>
          <w:sz w:val="24"/>
          <w:szCs w:val="24"/>
          <w:lang w:val="sr-Cyrl-CS"/>
        </w:rPr>
      </w:pPr>
      <w:r w:rsidRPr="00EF776C">
        <w:rPr>
          <w:rFonts w:ascii="Times New Roman" w:hAnsi="Times New Roman" w:cs="Times New Roman"/>
          <w:b/>
          <w:color w:val="000000"/>
          <w:sz w:val="24"/>
          <w:szCs w:val="24"/>
          <w:lang w:val="sr-Cyrl-CS"/>
        </w:rPr>
        <w:t>*Посебне функционалне компетенције за одређено радно место и то:</w:t>
      </w:r>
    </w:p>
    <w:p w14:paraId="3F66A005" w14:textId="77777777" w:rsidR="00EF776C" w:rsidRPr="00EF776C" w:rsidRDefault="00EF776C" w:rsidP="002B7E7C">
      <w:pPr>
        <w:spacing w:after="0"/>
        <w:jc w:val="both"/>
        <w:rPr>
          <w:rFonts w:ascii="Times New Roman" w:hAnsi="Times New Roman" w:cs="Times New Roman"/>
          <w:color w:val="000000"/>
          <w:sz w:val="24"/>
          <w:szCs w:val="24"/>
          <w:lang w:val="sr-Cyrl-CS"/>
        </w:rPr>
      </w:pPr>
      <w:r w:rsidRPr="00EF776C">
        <w:rPr>
          <w:rFonts w:ascii="Times New Roman" w:hAnsi="Times New Roman" w:cs="Times New Roman"/>
          <w:b/>
          <w:bCs/>
          <w:color w:val="000000"/>
          <w:sz w:val="24"/>
          <w:szCs w:val="24"/>
        </w:rPr>
        <w:t>2</w:t>
      </w:r>
      <w:r w:rsidRPr="00EF776C">
        <w:rPr>
          <w:rFonts w:ascii="Times New Roman" w:hAnsi="Times New Roman" w:cs="Times New Roman"/>
          <w:b/>
          <w:bCs/>
          <w:color w:val="000000"/>
          <w:sz w:val="24"/>
          <w:szCs w:val="24"/>
          <w:lang w:val="sr-Cyrl-CS"/>
        </w:rPr>
        <w:t>. Посебна функционална компетенција за радно место - З</w:t>
      </w:r>
      <w:r w:rsidRPr="00EF776C">
        <w:rPr>
          <w:rFonts w:ascii="Times New Roman" w:hAnsi="Times New Roman" w:cs="Times New Roman"/>
          <w:b/>
          <w:bCs/>
          <w:color w:val="000000"/>
          <w:sz w:val="24"/>
          <w:szCs w:val="24"/>
        </w:rPr>
        <w:t>нањ</w:t>
      </w:r>
      <w:r w:rsidRPr="00EF776C">
        <w:rPr>
          <w:rFonts w:ascii="Times New Roman" w:hAnsi="Times New Roman" w:cs="Times New Roman"/>
          <w:b/>
          <w:bCs/>
          <w:color w:val="000000"/>
          <w:sz w:val="24"/>
          <w:szCs w:val="24"/>
          <w:lang w:val="sr-Cyrl-CS"/>
        </w:rPr>
        <w:t>е</w:t>
      </w:r>
      <w:r w:rsidRPr="00EF776C">
        <w:rPr>
          <w:rFonts w:ascii="Times New Roman" w:hAnsi="Times New Roman" w:cs="Times New Roman"/>
          <w:b/>
          <w:bCs/>
          <w:color w:val="000000"/>
          <w:sz w:val="24"/>
          <w:szCs w:val="24"/>
        </w:rPr>
        <w:t xml:space="preserve"> и </w:t>
      </w:r>
      <w:r w:rsidRPr="00EF776C">
        <w:rPr>
          <w:rFonts w:ascii="Times New Roman" w:hAnsi="Times New Roman" w:cs="Times New Roman"/>
          <w:b/>
          <w:bCs/>
          <w:color w:val="000000"/>
          <w:sz w:val="24"/>
          <w:szCs w:val="24"/>
          <w:lang w:val="sr-Cyrl-CS"/>
        </w:rPr>
        <w:t>в</w:t>
      </w:r>
      <w:r w:rsidRPr="00EF776C">
        <w:rPr>
          <w:rFonts w:ascii="Times New Roman" w:hAnsi="Times New Roman" w:cs="Times New Roman"/>
          <w:b/>
          <w:bCs/>
          <w:color w:val="000000"/>
          <w:sz w:val="24"/>
          <w:szCs w:val="24"/>
        </w:rPr>
        <w:t>ештин</w:t>
      </w:r>
      <w:r w:rsidRPr="00EF776C">
        <w:rPr>
          <w:rFonts w:ascii="Times New Roman" w:hAnsi="Times New Roman" w:cs="Times New Roman"/>
          <w:b/>
          <w:bCs/>
          <w:color w:val="000000"/>
          <w:sz w:val="24"/>
          <w:szCs w:val="24"/>
          <w:lang w:val="sr-Cyrl-CS"/>
        </w:rPr>
        <w:t>е</w:t>
      </w:r>
      <w:r w:rsidRPr="00EF776C">
        <w:rPr>
          <w:rFonts w:ascii="Times New Roman" w:hAnsi="Times New Roman" w:cs="Times New Roman"/>
          <w:b/>
          <w:bCs/>
          <w:color w:val="000000"/>
          <w:sz w:val="24"/>
          <w:szCs w:val="24"/>
        </w:rPr>
        <w:t xml:space="preserve"> за састав иницијалних аката, поднесака и правних лекова и</w:t>
      </w:r>
      <w:r w:rsidRPr="00EF776C">
        <w:rPr>
          <w:rFonts w:ascii="Times New Roman" w:hAnsi="Times New Roman" w:cs="Times New Roman"/>
          <w:b/>
          <w:bCs/>
          <w:color w:val="000000"/>
          <w:sz w:val="24"/>
          <w:szCs w:val="24"/>
          <w:lang w:val="sr-Cyrl-CS"/>
        </w:rPr>
        <w:t xml:space="preserve"> </w:t>
      </w:r>
      <w:r w:rsidRPr="00EF776C">
        <w:rPr>
          <w:rFonts w:ascii="Times New Roman" w:hAnsi="Times New Roman" w:cs="Times New Roman"/>
          <w:b/>
          <w:bCs/>
          <w:color w:val="000000"/>
          <w:sz w:val="24"/>
          <w:szCs w:val="24"/>
        </w:rPr>
        <w:t>других аката у пословима заступања</w:t>
      </w:r>
      <w:r w:rsidRPr="00EF776C">
        <w:rPr>
          <w:rFonts w:ascii="Times New Roman" w:hAnsi="Times New Roman" w:cs="Times New Roman"/>
          <w:color w:val="000000"/>
          <w:sz w:val="24"/>
          <w:szCs w:val="24"/>
          <w:lang w:val="sr-Cyrl-CS"/>
        </w:rPr>
        <w:t xml:space="preserve"> (</w:t>
      </w:r>
      <w:r w:rsidRPr="00EF776C">
        <w:rPr>
          <w:rFonts w:ascii="Times New Roman" w:hAnsi="Times New Roman" w:cs="Times New Roman"/>
          <w:color w:val="000000"/>
          <w:sz w:val="24"/>
          <w:szCs w:val="24"/>
        </w:rPr>
        <w:t>Закон о парничном поступку</w:t>
      </w:r>
      <w:r w:rsidRPr="00EF776C">
        <w:rPr>
          <w:rFonts w:ascii="Times New Roman" w:hAnsi="Times New Roman" w:cs="Times New Roman"/>
          <w:color w:val="000000"/>
          <w:sz w:val="24"/>
          <w:szCs w:val="24"/>
          <w:lang w:val="sr-Cyrl-CS"/>
        </w:rPr>
        <w:t>) – провера ће се вршити путем усмене симулације.</w:t>
      </w:r>
    </w:p>
    <w:p w14:paraId="5F15B349" w14:textId="5B56FAD0" w:rsidR="00EF776C" w:rsidRPr="00EF776C" w:rsidRDefault="00EF776C" w:rsidP="002B7E7C">
      <w:pPr>
        <w:spacing w:after="0"/>
        <w:jc w:val="both"/>
        <w:rPr>
          <w:rFonts w:ascii="Times New Roman" w:hAnsi="Times New Roman" w:cs="Times New Roman"/>
          <w:color w:val="000000"/>
          <w:sz w:val="24"/>
          <w:szCs w:val="24"/>
          <w:lang w:val="sr-Latn-CS"/>
        </w:rPr>
      </w:pPr>
      <w:r w:rsidRPr="00EF776C">
        <w:rPr>
          <w:rFonts w:ascii="Times New Roman" w:hAnsi="Times New Roman" w:cs="Times New Roman"/>
          <w:b/>
          <w:bCs/>
          <w:color w:val="000000"/>
          <w:sz w:val="24"/>
          <w:szCs w:val="24"/>
        </w:rPr>
        <w:t>3</w:t>
      </w:r>
      <w:r w:rsidRPr="00EF776C">
        <w:rPr>
          <w:rFonts w:ascii="Times New Roman" w:hAnsi="Times New Roman" w:cs="Times New Roman"/>
          <w:b/>
          <w:bCs/>
          <w:color w:val="000000"/>
          <w:sz w:val="24"/>
          <w:szCs w:val="24"/>
          <w:lang w:val="sr-Cyrl-CS"/>
        </w:rPr>
        <w:t>. Посебна функционална компетенција за радно место - З</w:t>
      </w:r>
      <w:r w:rsidRPr="00EF776C">
        <w:rPr>
          <w:rFonts w:ascii="Times New Roman" w:hAnsi="Times New Roman" w:cs="Times New Roman"/>
          <w:b/>
          <w:bCs/>
          <w:color w:val="000000"/>
          <w:sz w:val="24"/>
          <w:szCs w:val="24"/>
        </w:rPr>
        <w:t>нањ</w:t>
      </w:r>
      <w:r w:rsidRPr="00EF776C">
        <w:rPr>
          <w:rFonts w:ascii="Times New Roman" w:hAnsi="Times New Roman" w:cs="Times New Roman"/>
          <w:b/>
          <w:bCs/>
          <w:color w:val="000000"/>
          <w:sz w:val="24"/>
          <w:szCs w:val="24"/>
          <w:lang w:val="sr-Cyrl-CS"/>
        </w:rPr>
        <w:t>е</w:t>
      </w:r>
      <w:r w:rsidRPr="00EF776C">
        <w:rPr>
          <w:rFonts w:ascii="Times New Roman" w:hAnsi="Times New Roman" w:cs="Times New Roman"/>
          <w:b/>
          <w:bCs/>
          <w:color w:val="000000"/>
          <w:sz w:val="24"/>
          <w:szCs w:val="24"/>
        </w:rPr>
        <w:t xml:space="preserve"> и вештин</w:t>
      </w:r>
      <w:r w:rsidRPr="00EF776C">
        <w:rPr>
          <w:rFonts w:ascii="Times New Roman" w:hAnsi="Times New Roman" w:cs="Times New Roman"/>
          <w:b/>
          <w:bCs/>
          <w:color w:val="000000"/>
          <w:sz w:val="24"/>
          <w:szCs w:val="24"/>
          <w:lang w:val="sr-Cyrl-CS"/>
        </w:rPr>
        <w:t>е</w:t>
      </w:r>
      <w:r w:rsidRPr="00EF776C">
        <w:rPr>
          <w:rFonts w:ascii="Times New Roman" w:hAnsi="Times New Roman" w:cs="Times New Roman"/>
          <w:b/>
          <w:bCs/>
          <w:color w:val="000000"/>
          <w:sz w:val="24"/>
          <w:szCs w:val="24"/>
        </w:rPr>
        <w:t xml:space="preserve"> за израду мишљења о правним питањима</w:t>
      </w:r>
      <w:r w:rsidRPr="00EF776C">
        <w:rPr>
          <w:rFonts w:ascii="Times New Roman" w:hAnsi="Times New Roman" w:cs="Times New Roman"/>
          <w:color w:val="000000"/>
          <w:sz w:val="24"/>
          <w:szCs w:val="24"/>
          <w:lang w:val="sr-Cyrl-CS"/>
        </w:rPr>
        <w:t xml:space="preserve"> (Закон о јавној својини) – провера ће се вршити путем усмене симулације</w:t>
      </w:r>
      <w:r w:rsidR="002B7E7C">
        <w:rPr>
          <w:rFonts w:ascii="Times New Roman" w:hAnsi="Times New Roman" w:cs="Times New Roman"/>
          <w:color w:val="000000"/>
          <w:sz w:val="24"/>
          <w:szCs w:val="24"/>
          <w:lang w:val="sr-Latn-CS"/>
        </w:rPr>
        <w:t>.</w:t>
      </w:r>
      <w:r w:rsidRPr="00EF776C">
        <w:rPr>
          <w:rFonts w:ascii="Times New Roman" w:hAnsi="Times New Roman" w:cs="Times New Roman"/>
          <w:color w:val="000000"/>
          <w:sz w:val="24"/>
          <w:szCs w:val="24"/>
          <w:lang w:val="sr-Latn-CS"/>
        </w:rPr>
        <w:t xml:space="preserve"> </w:t>
      </w:r>
    </w:p>
    <w:p w14:paraId="36EB3113" w14:textId="4F3787BD" w:rsidR="00EF776C" w:rsidRDefault="00EF776C" w:rsidP="002B7E7C">
      <w:pPr>
        <w:spacing w:after="0"/>
        <w:jc w:val="both"/>
        <w:rPr>
          <w:rFonts w:ascii="Times New Roman" w:hAnsi="Times New Roman" w:cs="Times New Roman"/>
          <w:color w:val="000000"/>
          <w:sz w:val="24"/>
          <w:szCs w:val="24"/>
        </w:rPr>
      </w:pPr>
      <w:r w:rsidRPr="00EF776C">
        <w:rPr>
          <w:rFonts w:ascii="Times New Roman" w:hAnsi="Times New Roman" w:cs="Times New Roman"/>
          <w:b/>
          <w:bCs/>
          <w:color w:val="000000"/>
          <w:sz w:val="24"/>
          <w:szCs w:val="24"/>
          <w:lang w:val="sr-Latn-CS"/>
        </w:rPr>
        <w:t>4</w:t>
      </w:r>
      <w:r w:rsidRPr="00EF776C">
        <w:rPr>
          <w:rFonts w:ascii="Times New Roman" w:hAnsi="Times New Roman" w:cs="Times New Roman"/>
          <w:b/>
          <w:bCs/>
          <w:color w:val="000000"/>
          <w:sz w:val="24"/>
          <w:szCs w:val="24"/>
          <w:lang w:val="sr-Cyrl-CS"/>
        </w:rPr>
        <w:t>.</w:t>
      </w:r>
      <w:r w:rsidRPr="00EF776C">
        <w:rPr>
          <w:rFonts w:ascii="Times New Roman" w:hAnsi="Times New Roman" w:cs="Times New Roman"/>
          <w:color w:val="000000"/>
          <w:sz w:val="24"/>
          <w:szCs w:val="24"/>
          <w:lang w:val="sr-Cyrl-CS"/>
        </w:rPr>
        <w:t xml:space="preserve"> </w:t>
      </w:r>
      <w:r w:rsidRPr="00EF776C">
        <w:rPr>
          <w:rFonts w:ascii="Times New Roman" w:hAnsi="Times New Roman" w:cs="Times New Roman"/>
          <w:b/>
          <w:color w:val="000000"/>
          <w:sz w:val="24"/>
          <w:szCs w:val="24"/>
          <w:lang w:val="sr-Cyrl-CS"/>
        </w:rPr>
        <w:t>Посебна функционална компетенција за радно место – Планска документа, прописи и акти из надлежности и организациј</w:t>
      </w:r>
      <w:r w:rsidRPr="00EF776C">
        <w:rPr>
          <w:rFonts w:ascii="Times New Roman" w:hAnsi="Times New Roman" w:cs="Times New Roman"/>
          <w:b/>
          <w:color w:val="000000"/>
          <w:sz w:val="24"/>
          <w:szCs w:val="24"/>
          <w:lang w:val="sr-Latn-CS"/>
        </w:rPr>
        <w:t>e</w:t>
      </w:r>
      <w:r w:rsidRPr="00EF776C">
        <w:rPr>
          <w:rFonts w:ascii="Times New Roman" w:hAnsi="Times New Roman" w:cs="Times New Roman"/>
          <w:b/>
          <w:color w:val="000000"/>
          <w:sz w:val="24"/>
          <w:szCs w:val="24"/>
          <w:lang w:val="sr-Cyrl-CS"/>
        </w:rPr>
        <w:t xml:space="preserve"> органа</w:t>
      </w:r>
      <w:r w:rsidRPr="00EF776C">
        <w:rPr>
          <w:rFonts w:ascii="Times New Roman" w:hAnsi="Times New Roman" w:cs="Times New Roman"/>
          <w:bCs/>
          <w:color w:val="000000"/>
          <w:sz w:val="24"/>
          <w:szCs w:val="24"/>
          <w:lang w:val="sr-Cyrl-CS"/>
        </w:rPr>
        <w:t xml:space="preserve"> </w:t>
      </w:r>
      <w:r w:rsidRPr="00EF776C">
        <w:rPr>
          <w:rFonts w:ascii="Times New Roman" w:hAnsi="Times New Roman" w:cs="Times New Roman"/>
          <w:color w:val="000000"/>
          <w:sz w:val="24"/>
          <w:szCs w:val="24"/>
          <w:lang w:val="sr-Cyrl-CS"/>
        </w:rPr>
        <w:t>(Закон о правобранилаштву) – провера ће се вршити путем усмене симулације</w:t>
      </w:r>
      <w:r w:rsidRPr="00EF776C">
        <w:rPr>
          <w:rFonts w:ascii="Times New Roman" w:hAnsi="Times New Roman" w:cs="Times New Roman"/>
          <w:color w:val="000000"/>
          <w:sz w:val="24"/>
          <w:szCs w:val="24"/>
        </w:rPr>
        <w:t>.</w:t>
      </w:r>
    </w:p>
    <w:p w14:paraId="2CC2044A" w14:textId="77777777" w:rsidR="002B7E7C" w:rsidRPr="00EF776C" w:rsidRDefault="002B7E7C" w:rsidP="002B7E7C">
      <w:pPr>
        <w:spacing w:after="0"/>
        <w:jc w:val="both"/>
        <w:rPr>
          <w:rFonts w:ascii="Times New Roman" w:hAnsi="Times New Roman" w:cs="Times New Roman"/>
          <w:color w:val="000000"/>
          <w:sz w:val="24"/>
          <w:szCs w:val="24"/>
          <w:lang w:val="sr-Latn-CS"/>
        </w:rPr>
      </w:pPr>
    </w:p>
    <w:p w14:paraId="145BF67E" w14:textId="4A210A15" w:rsidR="00EF776C" w:rsidRPr="00EF776C" w:rsidRDefault="00EF776C" w:rsidP="00EF776C">
      <w:pPr>
        <w:shd w:val="clear" w:color="auto" w:fill="FFFFFF"/>
        <w:jc w:val="both"/>
        <w:textAlignment w:val="baseline"/>
        <w:rPr>
          <w:rFonts w:ascii="Times New Roman" w:hAnsi="Times New Roman" w:cs="Times New Roman"/>
          <w:sz w:val="24"/>
          <w:szCs w:val="24"/>
          <w:lang w:val="sr-Latn-CS"/>
        </w:rPr>
      </w:pPr>
      <w:r w:rsidRPr="00EF776C">
        <w:rPr>
          <w:rFonts w:ascii="Times New Roman" w:hAnsi="Times New Roman" w:cs="Times New Roman"/>
          <w:b/>
          <w:sz w:val="24"/>
          <w:szCs w:val="24"/>
          <w:lang w:val="sr-Cyrl-CS"/>
        </w:rPr>
        <w:t>- Понашајне компетенције</w:t>
      </w:r>
      <w:r w:rsidRPr="00EF776C">
        <w:rPr>
          <w:rFonts w:ascii="Times New Roman" w:hAnsi="Times New Roman" w:cs="Times New Roman"/>
          <w:sz w:val="24"/>
          <w:szCs w:val="24"/>
          <w:lang w:val="sr-Cyrl-CS"/>
        </w:rPr>
        <w:t xml:space="preserve"> (Управљање информацијама; Управљање задацима и остваривање резултата; Оријентација ка учењу и променама; Изградња и одржавање професионалних односа; Савесност, посвећеност и интегритет; Управљање људским ресурсима; Стратешко управљање)</w:t>
      </w:r>
      <w:r w:rsidR="002B7E7C">
        <w:rPr>
          <w:rFonts w:ascii="Times New Roman" w:hAnsi="Times New Roman" w:cs="Times New Roman"/>
          <w:sz w:val="24"/>
          <w:szCs w:val="24"/>
          <w:lang w:val="en-US"/>
        </w:rPr>
        <w:t xml:space="preserve"> - </w:t>
      </w:r>
      <w:r w:rsidRPr="00EF776C">
        <w:rPr>
          <w:rFonts w:ascii="Times New Roman" w:hAnsi="Times New Roman" w:cs="Times New Roman"/>
          <w:sz w:val="24"/>
          <w:szCs w:val="24"/>
          <w:lang w:val="sr-Cyrl-CS"/>
        </w:rPr>
        <w:t>провера ће се вршити путем психометријских тестова</w:t>
      </w:r>
      <w:r w:rsidRPr="00EF776C">
        <w:rPr>
          <w:rFonts w:ascii="Times New Roman" w:hAnsi="Times New Roman" w:cs="Times New Roman"/>
          <w:sz w:val="24"/>
          <w:szCs w:val="24"/>
          <w:lang w:val="sr-Latn-CS"/>
        </w:rPr>
        <w:t xml:space="preserve"> </w:t>
      </w:r>
      <w:r w:rsidRPr="00EF776C">
        <w:rPr>
          <w:rFonts w:ascii="Times New Roman" w:hAnsi="Times New Roman" w:cs="Times New Roman"/>
          <w:sz w:val="24"/>
          <w:szCs w:val="24"/>
          <w:lang w:val="sr-Cyrl-CS"/>
        </w:rPr>
        <w:t>и интервјуа базираном на компетенцијама.</w:t>
      </w:r>
    </w:p>
    <w:p w14:paraId="12349C44" w14:textId="02340068" w:rsidR="00EF776C" w:rsidRPr="00EF776C" w:rsidRDefault="00EF776C" w:rsidP="00EF776C">
      <w:pPr>
        <w:shd w:val="clear" w:color="auto" w:fill="FFFFFF"/>
        <w:jc w:val="both"/>
        <w:textAlignment w:val="baseline"/>
        <w:rPr>
          <w:rFonts w:ascii="Times New Roman" w:hAnsi="Times New Roman" w:cs="Times New Roman"/>
          <w:i/>
          <w:sz w:val="24"/>
          <w:szCs w:val="24"/>
          <w:lang w:val="sr-Latn-CS"/>
        </w:rPr>
      </w:pPr>
      <w:r w:rsidRPr="00EF776C">
        <w:rPr>
          <w:rFonts w:ascii="Times New Roman" w:hAnsi="Times New Roman" w:cs="Times New Roman"/>
          <w:b/>
          <w:sz w:val="24"/>
          <w:szCs w:val="24"/>
          <w:lang w:val="sr-Cyrl-CS"/>
        </w:rPr>
        <w:t xml:space="preserve">- Интервју са конкурсном комисијом </w:t>
      </w:r>
      <w:r w:rsidRPr="00EF776C">
        <w:rPr>
          <w:rFonts w:ascii="Times New Roman" w:hAnsi="Times New Roman" w:cs="Times New Roman"/>
          <w:sz w:val="24"/>
          <w:szCs w:val="24"/>
          <w:lang w:val="sr-Cyrl-CS"/>
        </w:rPr>
        <w:t>(процена мотивације за рад на радном месту и прихватање вредности државних органа</w:t>
      </w:r>
      <w:r w:rsidRPr="002B7E7C">
        <w:rPr>
          <w:rFonts w:ascii="Times New Roman" w:hAnsi="Times New Roman" w:cs="Times New Roman"/>
          <w:iCs/>
          <w:sz w:val="24"/>
          <w:szCs w:val="24"/>
          <w:lang w:val="sr-Cyrl-CS"/>
        </w:rPr>
        <w:t>)</w:t>
      </w:r>
      <w:r w:rsidRPr="00EF776C">
        <w:rPr>
          <w:rFonts w:ascii="Times New Roman" w:hAnsi="Times New Roman" w:cs="Times New Roman"/>
          <w:i/>
          <w:sz w:val="24"/>
          <w:szCs w:val="24"/>
          <w:lang w:val="sr-Cyrl-CS"/>
        </w:rPr>
        <w:t>.</w:t>
      </w:r>
    </w:p>
    <w:p w14:paraId="62829AAB" w14:textId="20003FBE" w:rsidR="00EF776C" w:rsidRPr="00EF776C" w:rsidRDefault="00EF776C" w:rsidP="00EF776C">
      <w:pPr>
        <w:shd w:val="clear" w:color="auto" w:fill="FFFFFF"/>
        <w:jc w:val="both"/>
        <w:textAlignment w:val="baseline"/>
        <w:rPr>
          <w:rFonts w:ascii="Times New Roman" w:hAnsi="Times New Roman" w:cs="Times New Roman"/>
          <w:sz w:val="24"/>
          <w:szCs w:val="24"/>
          <w:lang w:val="sr-Latn-CS"/>
        </w:rPr>
      </w:pPr>
      <w:r w:rsidRPr="00EF776C">
        <w:rPr>
          <w:rStyle w:val="Strong"/>
          <w:rFonts w:ascii="Times New Roman" w:hAnsi="Times New Roman" w:cs="Times New Roman"/>
          <w:color w:val="000000"/>
          <w:sz w:val="24"/>
          <w:szCs w:val="24"/>
          <w:bdr w:val="none" w:sz="0" w:space="0" w:color="auto" w:frame="1"/>
          <w:lang w:val="sr-Cyrl-CS"/>
        </w:rPr>
        <w:t>Трајање рада на положају и место рада:</w:t>
      </w:r>
      <w:r w:rsidRPr="00EF776C">
        <w:rPr>
          <w:rStyle w:val="apple-converted-space"/>
          <w:rFonts w:ascii="Times New Roman" w:hAnsi="Times New Roman" w:cs="Times New Roman"/>
          <w:b/>
          <w:bCs/>
          <w:color w:val="000000"/>
          <w:sz w:val="24"/>
          <w:szCs w:val="24"/>
          <w:bdr w:val="none" w:sz="0" w:space="0" w:color="auto" w:frame="1"/>
        </w:rPr>
        <w:t> </w:t>
      </w:r>
      <w:r w:rsidRPr="00EF776C">
        <w:rPr>
          <w:rFonts w:ascii="Times New Roman" w:hAnsi="Times New Roman" w:cs="Times New Roman"/>
          <w:color w:val="000000"/>
          <w:sz w:val="24"/>
          <w:szCs w:val="24"/>
          <w:lang w:val="sr-Cyrl-CS"/>
        </w:rPr>
        <w:t xml:space="preserve">рад на положају траје пет година, а место рада је </w:t>
      </w:r>
      <w:r w:rsidRPr="00EF776C">
        <w:rPr>
          <w:rFonts w:ascii="Times New Roman" w:hAnsi="Times New Roman" w:cs="Times New Roman"/>
          <w:sz w:val="24"/>
          <w:szCs w:val="24"/>
          <w:lang w:val="sr-Cyrl-CS"/>
        </w:rPr>
        <w:t xml:space="preserve">Београд, </w:t>
      </w:r>
      <w:r w:rsidRPr="00EF776C">
        <w:rPr>
          <w:rFonts w:ascii="Times New Roman" w:hAnsi="Times New Roman" w:cs="Times New Roman"/>
          <w:sz w:val="24"/>
          <w:szCs w:val="24"/>
          <w:lang w:val="sr-Cyrl-RS"/>
        </w:rPr>
        <w:t>ул.</w:t>
      </w:r>
      <w:r w:rsidRPr="00EF776C">
        <w:rPr>
          <w:rFonts w:ascii="Times New Roman" w:hAnsi="Times New Roman" w:cs="Times New Roman"/>
          <w:sz w:val="24"/>
          <w:szCs w:val="24"/>
          <w:lang w:val="sr-Latn-CS"/>
        </w:rPr>
        <w:t xml:space="preserve"> </w:t>
      </w:r>
      <w:r w:rsidRPr="00EF776C">
        <w:rPr>
          <w:rFonts w:ascii="Times New Roman" w:hAnsi="Times New Roman" w:cs="Times New Roman"/>
          <w:sz w:val="24"/>
          <w:szCs w:val="24"/>
          <w:lang w:val="sr-Cyrl-CS"/>
        </w:rPr>
        <w:t>Косовска бр</w:t>
      </w:r>
      <w:r w:rsidRPr="00EF776C">
        <w:rPr>
          <w:rFonts w:ascii="Times New Roman" w:hAnsi="Times New Roman" w:cs="Times New Roman"/>
          <w:sz w:val="24"/>
          <w:szCs w:val="24"/>
          <w:lang w:val="sr-Cyrl-BA"/>
        </w:rPr>
        <w:t>. 31.</w:t>
      </w:r>
    </w:p>
    <w:p w14:paraId="1BEA4C9E" w14:textId="77777777" w:rsidR="00183AA9" w:rsidRPr="00183AA9" w:rsidRDefault="00183AA9" w:rsidP="00183AA9">
      <w:pPr>
        <w:spacing w:after="0" w:line="240" w:lineRule="auto"/>
        <w:jc w:val="both"/>
        <w:rPr>
          <w:rFonts w:ascii="Times New Roman" w:eastAsia="Times New Roman" w:hAnsi="Times New Roman" w:cs="Times New Roman"/>
          <w:sz w:val="24"/>
          <w:szCs w:val="24"/>
          <w:lang w:val="ru-RU"/>
        </w:rPr>
      </w:pPr>
      <w:r w:rsidRPr="00183AA9">
        <w:rPr>
          <w:rFonts w:ascii="Times New Roman" w:eastAsia="Times New Roman" w:hAnsi="Times New Roman" w:cs="Times New Roman"/>
          <w:b/>
          <w:bCs/>
          <w:sz w:val="24"/>
          <w:szCs w:val="24"/>
          <w:lang w:val="sr-Latn-CS"/>
        </w:rPr>
        <w:t>Р</w:t>
      </w:r>
      <w:r w:rsidRPr="00183AA9">
        <w:rPr>
          <w:rFonts w:ascii="Times New Roman" w:eastAsia="Times New Roman" w:hAnsi="Times New Roman" w:cs="Times New Roman"/>
          <w:b/>
          <w:bCs/>
          <w:sz w:val="24"/>
          <w:szCs w:val="24"/>
          <w:lang w:val="ru-RU"/>
        </w:rPr>
        <w:t>ок за подношење пријав</w:t>
      </w:r>
      <w:r w:rsidRPr="00183AA9">
        <w:rPr>
          <w:rFonts w:ascii="Times New Roman" w:eastAsia="Times New Roman" w:hAnsi="Times New Roman" w:cs="Times New Roman"/>
          <w:b/>
          <w:bCs/>
          <w:sz w:val="24"/>
          <w:szCs w:val="24"/>
          <w:lang w:val="sr-Cyrl-CS"/>
        </w:rPr>
        <w:t>е</w:t>
      </w:r>
      <w:r w:rsidRPr="00183AA9">
        <w:rPr>
          <w:rFonts w:ascii="Times New Roman" w:eastAsia="Times New Roman" w:hAnsi="Times New Roman" w:cs="Times New Roman"/>
          <w:b/>
          <w:bCs/>
          <w:sz w:val="24"/>
          <w:szCs w:val="24"/>
          <w:lang w:val="ru-RU"/>
        </w:rPr>
        <w:t xml:space="preserve"> на конкурс:</w:t>
      </w:r>
      <w:r w:rsidRPr="00183AA9">
        <w:rPr>
          <w:rFonts w:ascii="Times New Roman" w:eastAsia="Times New Roman" w:hAnsi="Times New Roman" w:cs="Times New Roman"/>
          <w:bCs/>
          <w:sz w:val="24"/>
          <w:szCs w:val="24"/>
          <w:lang w:val="ru-RU"/>
        </w:rPr>
        <w:t xml:space="preserve"> </w:t>
      </w:r>
      <w:r w:rsidRPr="00183AA9">
        <w:rPr>
          <w:rFonts w:ascii="Times New Roman" w:eastAsia="Times New Roman" w:hAnsi="Times New Roman" w:cs="Times New Roman"/>
          <w:sz w:val="24"/>
          <w:szCs w:val="24"/>
          <w:lang w:val="ru-RU"/>
        </w:rPr>
        <w:t>8 дана. Рок почиње да тече наредног дана од дана када је интерни конкурс оглашен.</w:t>
      </w:r>
    </w:p>
    <w:p w14:paraId="16ABA052" w14:textId="77777777" w:rsidR="00757101" w:rsidRPr="00183AA9" w:rsidRDefault="00757101" w:rsidP="00183AA9">
      <w:pPr>
        <w:spacing w:after="0" w:line="240" w:lineRule="auto"/>
        <w:jc w:val="both"/>
        <w:rPr>
          <w:rFonts w:ascii="Times New Roman" w:eastAsia="Times New Roman" w:hAnsi="Times New Roman" w:cs="Times New Roman"/>
          <w:sz w:val="24"/>
          <w:szCs w:val="24"/>
          <w:lang w:val="ru-RU"/>
        </w:rPr>
      </w:pPr>
    </w:p>
    <w:p w14:paraId="7646D416" w14:textId="69740478" w:rsidR="00183AA9" w:rsidRPr="00E8077E" w:rsidRDefault="00183AA9" w:rsidP="00183AA9">
      <w:pPr>
        <w:spacing w:after="0" w:line="240" w:lineRule="auto"/>
        <w:jc w:val="both"/>
        <w:rPr>
          <w:rFonts w:ascii="Times New Roman" w:eastAsia="Times New Roman" w:hAnsi="Times New Roman" w:cs="Times New Roman"/>
          <w:b/>
          <w:sz w:val="24"/>
          <w:szCs w:val="24"/>
          <w:lang w:val="ru-RU"/>
        </w:rPr>
      </w:pPr>
      <w:r w:rsidRPr="00E8077E">
        <w:rPr>
          <w:rFonts w:ascii="Times New Roman" w:eastAsia="Times New Roman" w:hAnsi="Times New Roman" w:cs="Times New Roman"/>
          <w:b/>
          <w:sz w:val="24"/>
          <w:szCs w:val="24"/>
          <w:lang w:val="ru-RU"/>
        </w:rPr>
        <w:t>Рок почиње да тече од</w:t>
      </w:r>
      <w:r w:rsidRPr="00E8077E">
        <w:rPr>
          <w:rFonts w:ascii="Times New Roman" w:eastAsia="Times New Roman" w:hAnsi="Times New Roman" w:cs="Times New Roman"/>
          <w:b/>
          <w:sz w:val="24"/>
          <w:szCs w:val="24"/>
          <w:lang w:val="sr-Latn-CS"/>
        </w:rPr>
        <w:t xml:space="preserve"> </w:t>
      </w:r>
      <w:r w:rsidR="00EF776C">
        <w:rPr>
          <w:rFonts w:ascii="Times New Roman" w:eastAsia="Times New Roman" w:hAnsi="Times New Roman" w:cs="Times New Roman"/>
          <w:b/>
          <w:color w:val="000000" w:themeColor="text1"/>
          <w:sz w:val="24"/>
          <w:szCs w:val="24"/>
          <w:lang w:val="en-US"/>
        </w:rPr>
        <w:t>0</w:t>
      </w:r>
      <w:r w:rsidR="007F1481">
        <w:rPr>
          <w:rFonts w:ascii="Times New Roman" w:eastAsia="Times New Roman" w:hAnsi="Times New Roman" w:cs="Times New Roman"/>
          <w:b/>
          <w:color w:val="000000" w:themeColor="text1"/>
          <w:sz w:val="24"/>
          <w:szCs w:val="24"/>
          <w:lang w:val="en-US"/>
        </w:rPr>
        <w:t>5</w:t>
      </w:r>
      <w:r w:rsidRPr="008328C6">
        <w:rPr>
          <w:rFonts w:ascii="Times New Roman" w:eastAsia="Times New Roman" w:hAnsi="Times New Roman" w:cs="Times New Roman"/>
          <w:b/>
          <w:color w:val="000000" w:themeColor="text1"/>
          <w:sz w:val="24"/>
          <w:szCs w:val="24"/>
          <w:lang w:val="sr-Cyrl-CS"/>
        </w:rPr>
        <w:t>.</w:t>
      </w:r>
      <w:r w:rsidR="00EF776C">
        <w:rPr>
          <w:rFonts w:ascii="Times New Roman" w:eastAsia="Times New Roman" w:hAnsi="Times New Roman" w:cs="Times New Roman"/>
          <w:b/>
          <w:sz w:val="24"/>
          <w:szCs w:val="24"/>
          <w:lang w:val="sr-Latn-CS"/>
        </w:rPr>
        <w:t>02</w:t>
      </w:r>
      <w:r w:rsidRPr="00E8077E">
        <w:rPr>
          <w:rFonts w:ascii="Times New Roman" w:eastAsia="Times New Roman" w:hAnsi="Times New Roman" w:cs="Times New Roman"/>
          <w:b/>
          <w:sz w:val="24"/>
          <w:szCs w:val="24"/>
          <w:lang w:val="ru-RU"/>
        </w:rPr>
        <w:t>.202</w:t>
      </w:r>
      <w:r w:rsidR="00EF776C">
        <w:rPr>
          <w:rFonts w:ascii="Times New Roman" w:eastAsia="Times New Roman" w:hAnsi="Times New Roman" w:cs="Times New Roman"/>
          <w:b/>
          <w:sz w:val="24"/>
          <w:szCs w:val="24"/>
          <w:lang w:val="sr-Latn-CS"/>
        </w:rPr>
        <w:t>5</w:t>
      </w:r>
      <w:r w:rsidRPr="00E8077E">
        <w:rPr>
          <w:rFonts w:ascii="Times New Roman" w:eastAsia="Times New Roman" w:hAnsi="Times New Roman" w:cs="Times New Roman"/>
          <w:b/>
          <w:sz w:val="24"/>
          <w:szCs w:val="24"/>
          <w:lang w:val="ru-RU"/>
        </w:rPr>
        <w:t>. године и истиче</w:t>
      </w:r>
      <w:r w:rsidRPr="00E8077E">
        <w:rPr>
          <w:rFonts w:ascii="Times New Roman" w:eastAsia="Times New Roman" w:hAnsi="Times New Roman" w:cs="Times New Roman"/>
          <w:b/>
          <w:sz w:val="24"/>
          <w:szCs w:val="24"/>
          <w:lang w:val="en-US"/>
        </w:rPr>
        <w:t xml:space="preserve"> </w:t>
      </w:r>
      <w:r w:rsidR="00EF776C">
        <w:rPr>
          <w:rFonts w:ascii="Times New Roman" w:eastAsia="Times New Roman" w:hAnsi="Times New Roman" w:cs="Times New Roman"/>
          <w:b/>
          <w:color w:val="000000" w:themeColor="text1"/>
          <w:sz w:val="24"/>
          <w:szCs w:val="24"/>
          <w:lang w:val="en-US"/>
        </w:rPr>
        <w:t>1</w:t>
      </w:r>
      <w:r w:rsidR="007F1481">
        <w:rPr>
          <w:rFonts w:ascii="Times New Roman" w:eastAsia="Times New Roman" w:hAnsi="Times New Roman" w:cs="Times New Roman"/>
          <w:b/>
          <w:color w:val="000000" w:themeColor="text1"/>
          <w:sz w:val="24"/>
          <w:szCs w:val="24"/>
          <w:lang w:val="en-US"/>
        </w:rPr>
        <w:t>2</w:t>
      </w:r>
      <w:r w:rsidRPr="008328C6">
        <w:rPr>
          <w:rFonts w:ascii="Times New Roman" w:eastAsia="Times New Roman" w:hAnsi="Times New Roman" w:cs="Times New Roman"/>
          <w:b/>
          <w:color w:val="000000" w:themeColor="text1"/>
          <w:sz w:val="24"/>
          <w:szCs w:val="24"/>
          <w:lang w:val="ru-RU"/>
        </w:rPr>
        <w:t>.</w:t>
      </w:r>
      <w:r w:rsidR="00EF776C">
        <w:rPr>
          <w:rFonts w:ascii="Times New Roman" w:eastAsia="Times New Roman" w:hAnsi="Times New Roman" w:cs="Times New Roman"/>
          <w:b/>
          <w:sz w:val="24"/>
          <w:szCs w:val="24"/>
          <w:lang w:val="sr-Latn-CS"/>
        </w:rPr>
        <w:t>02</w:t>
      </w:r>
      <w:r w:rsidRPr="00E8077E">
        <w:rPr>
          <w:rFonts w:ascii="Times New Roman" w:eastAsia="Times New Roman" w:hAnsi="Times New Roman" w:cs="Times New Roman"/>
          <w:b/>
          <w:sz w:val="24"/>
          <w:szCs w:val="24"/>
          <w:lang w:val="sr-Cyrl-CS"/>
        </w:rPr>
        <w:t>.</w:t>
      </w:r>
      <w:r w:rsidRPr="00E8077E">
        <w:rPr>
          <w:rFonts w:ascii="Times New Roman" w:eastAsia="Times New Roman" w:hAnsi="Times New Roman" w:cs="Times New Roman"/>
          <w:b/>
          <w:sz w:val="24"/>
          <w:szCs w:val="24"/>
          <w:lang w:val="ru-RU"/>
        </w:rPr>
        <w:t>202</w:t>
      </w:r>
      <w:r w:rsidR="00EF776C">
        <w:rPr>
          <w:rFonts w:ascii="Times New Roman" w:eastAsia="Times New Roman" w:hAnsi="Times New Roman" w:cs="Times New Roman"/>
          <w:b/>
          <w:sz w:val="24"/>
          <w:szCs w:val="24"/>
          <w:lang w:val="sr-Latn-CS"/>
        </w:rPr>
        <w:t>5</w:t>
      </w:r>
      <w:r w:rsidRPr="00E8077E">
        <w:rPr>
          <w:rFonts w:ascii="Times New Roman" w:eastAsia="Times New Roman" w:hAnsi="Times New Roman" w:cs="Times New Roman"/>
          <w:b/>
          <w:sz w:val="24"/>
          <w:szCs w:val="24"/>
          <w:lang w:val="ru-RU"/>
        </w:rPr>
        <w:t>. године.</w:t>
      </w:r>
    </w:p>
    <w:p w14:paraId="09B95577" w14:textId="77777777" w:rsidR="00757101" w:rsidRPr="00CF4093" w:rsidRDefault="00757101" w:rsidP="00183AA9">
      <w:pPr>
        <w:spacing w:after="0" w:line="240" w:lineRule="auto"/>
        <w:jc w:val="both"/>
        <w:rPr>
          <w:rFonts w:ascii="Times New Roman" w:eastAsia="Times New Roman" w:hAnsi="Times New Roman" w:cs="Times New Roman"/>
          <w:b/>
          <w:color w:val="FF0000"/>
          <w:sz w:val="24"/>
          <w:szCs w:val="24"/>
          <w:lang w:val="ru-RU"/>
        </w:rPr>
      </w:pPr>
    </w:p>
    <w:p w14:paraId="6E5FF064" w14:textId="63E2E4AC" w:rsidR="00EF6270" w:rsidRPr="00183AA9" w:rsidRDefault="00EF6270" w:rsidP="00EF6270">
      <w:pPr>
        <w:spacing w:after="0" w:line="240" w:lineRule="auto"/>
        <w:jc w:val="both"/>
        <w:rPr>
          <w:rFonts w:ascii="Times New Roman" w:eastAsia="Times New Roman" w:hAnsi="Times New Roman" w:cs="Times New Roman"/>
          <w:color w:val="000000"/>
          <w:sz w:val="24"/>
          <w:szCs w:val="24"/>
          <w:lang w:val="sr-Cyrl-CS"/>
        </w:rPr>
      </w:pPr>
      <w:r w:rsidRPr="00183AA9">
        <w:rPr>
          <w:rFonts w:ascii="Times New Roman" w:eastAsia="Times New Roman" w:hAnsi="Times New Roman" w:cs="Times New Roman"/>
          <w:b/>
          <w:bCs/>
          <w:color w:val="000000"/>
          <w:sz w:val="24"/>
          <w:szCs w:val="24"/>
          <w:bdr w:val="none" w:sz="0" w:space="0" w:color="auto" w:frame="1"/>
          <w:lang w:val="sr-Cyrl-CS"/>
        </w:rPr>
        <w:t>Садржина пријаве на конкурс:</w:t>
      </w:r>
      <w:r w:rsidRPr="00183AA9">
        <w:rPr>
          <w:rFonts w:ascii="Times New Roman" w:eastAsia="Times New Roman" w:hAnsi="Times New Roman" w:cs="Times New Roman"/>
          <w:b/>
          <w:bCs/>
          <w:color w:val="000000"/>
          <w:sz w:val="24"/>
          <w:szCs w:val="24"/>
          <w:bdr w:val="none" w:sz="0" w:space="0" w:color="auto" w:frame="1"/>
          <w:lang w:val="en-US"/>
        </w:rPr>
        <w:t> </w:t>
      </w:r>
      <w:r w:rsidRPr="00183AA9">
        <w:rPr>
          <w:rFonts w:ascii="Times New Roman" w:eastAsia="Times New Roman" w:hAnsi="Times New Roman" w:cs="Times New Roman"/>
          <w:color w:val="000000"/>
          <w:sz w:val="24"/>
          <w:szCs w:val="24"/>
          <w:lang w:val="sr-Cyrl-CS"/>
        </w:rPr>
        <w:t>пријава на конкурс садржи: податке о конкурсу; личне податке; адресу становања; телефон, електронску адресу; образовање, стручне и друге испите подносиоца пријаве који су услов за заснивање радног односа; податак о знању рада на рачунару;  додатне едукације; радно искуство; право учешћа на интерном конкурсу; посебне услове; посебне изјаве од значаја за учешће у конкурсним поступцима у државним органима.</w:t>
      </w:r>
      <w:r w:rsidRPr="00183AA9">
        <w:rPr>
          <w:rFonts w:ascii="Times New Roman" w:eastAsia="Times New Roman" w:hAnsi="Times New Roman" w:cs="Times New Roman"/>
          <w:color w:val="000000"/>
          <w:sz w:val="24"/>
          <w:szCs w:val="24"/>
          <w:lang w:val="sr-Latn-CS"/>
        </w:rPr>
        <w:t xml:space="preserve"> </w:t>
      </w:r>
      <w:r w:rsidRPr="00183AA9">
        <w:rPr>
          <w:rFonts w:ascii="Times New Roman" w:eastAsia="Times New Roman" w:hAnsi="Times New Roman" w:cs="Times New Roman"/>
          <w:color w:val="000000"/>
          <w:sz w:val="24"/>
          <w:szCs w:val="24"/>
          <w:lang w:val="sr-Cyrl-CS"/>
        </w:rPr>
        <w:t>Пријава на конкурс мора бити својеручно потписана.</w:t>
      </w:r>
    </w:p>
    <w:p w14:paraId="71960C4F" w14:textId="77777777" w:rsidR="00EF6270" w:rsidRPr="00183AA9" w:rsidRDefault="00EF6270" w:rsidP="00EF6270">
      <w:pPr>
        <w:spacing w:after="0" w:line="240" w:lineRule="auto"/>
        <w:jc w:val="both"/>
        <w:rPr>
          <w:rFonts w:ascii="Times New Roman" w:eastAsia="Times New Roman" w:hAnsi="Times New Roman" w:cs="Times New Roman"/>
          <w:color w:val="000000"/>
          <w:sz w:val="24"/>
          <w:szCs w:val="24"/>
          <w:lang w:val="sr-Cyrl-CS"/>
        </w:rPr>
      </w:pPr>
    </w:p>
    <w:p w14:paraId="246326C4" w14:textId="77777777" w:rsidR="00EF6270" w:rsidRPr="00183AA9" w:rsidRDefault="00EF6270" w:rsidP="00EF6270">
      <w:pPr>
        <w:spacing w:after="0" w:line="240" w:lineRule="auto"/>
        <w:jc w:val="both"/>
        <w:rPr>
          <w:rFonts w:ascii="Times New Roman" w:eastAsia="Times New Roman" w:hAnsi="Times New Roman" w:cs="Times New Roman"/>
          <w:i/>
          <w:color w:val="000000"/>
          <w:sz w:val="24"/>
          <w:szCs w:val="24"/>
          <w:u w:val="single"/>
          <w:lang w:val="sr-Cyrl-CS"/>
        </w:rPr>
      </w:pPr>
      <w:r w:rsidRPr="00183AA9">
        <w:rPr>
          <w:rFonts w:ascii="Times New Roman" w:eastAsia="Times New Roman" w:hAnsi="Times New Roman" w:cs="Times New Roman"/>
          <w:b/>
          <w:bCs/>
          <w:color w:val="000000"/>
          <w:sz w:val="24"/>
          <w:szCs w:val="24"/>
          <w:bdr w:val="none" w:sz="0" w:space="0" w:color="auto" w:frame="1"/>
          <w:lang w:val="sr-Cyrl-CS"/>
        </w:rPr>
        <w:t>Право учешћа на интерном конкурсу:</w:t>
      </w:r>
      <w:r w:rsidRPr="00183AA9">
        <w:rPr>
          <w:rFonts w:ascii="Times New Roman" w:eastAsia="Times New Roman" w:hAnsi="Times New Roman" w:cs="Times New Roman"/>
          <w:b/>
          <w:bCs/>
          <w:color w:val="000000"/>
          <w:sz w:val="24"/>
          <w:szCs w:val="24"/>
          <w:bdr w:val="none" w:sz="0" w:space="0" w:color="auto" w:frame="1"/>
          <w:lang w:val="en-US"/>
        </w:rPr>
        <w:t> </w:t>
      </w:r>
      <w:r w:rsidRPr="00183AA9">
        <w:rPr>
          <w:rFonts w:ascii="Times New Roman" w:eastAsia="Times New Roman" w:hAnsi="Times New Roman" w:cs="Times New Roman"/>
          <w:color w:val="000000"/>
          <w:sz w:val="24"/>
          <w:szCs w:val="24"/>
          <w:shd w:val="clear" w:color="auto" w:fill="FFFFFF"/>
          <w:lang w:val="sr-Cyrl-CS"/>
        </w:rPr>
        <w:t xml:space="preserve">право да учествују на интерном конкурсу имају само државни службеници из органа државне управе и служби Владе за које је по основу вредновања радне успешности утврђено да су у последња два узастопна вредновања радне успешности превазишли очекивања, као и државни службеници који су већ на положају, којима је протекло време на које су постављени, који су </w:t>
      </w:r>
      <w:r w:rsidRPr="00183AA9">
        <w:rPr>
          <w:rFonts w:ascii="Times New Roman" w:eastAsia="Times New Roman" w:hAnsi="Times New Roman" w:cs="Times New Roman"/>
          <w:color w:val="000000"/>
          <w:sz w:val="24"/>
          <w:szCs w:val="24"/>
          <w:shd w:val="clear" w:color="auto" w:fill="FFFFFF"/>
          <w:lang w:val="sr-Cyrl-CS"/>
        </w:rPr>
        <w:lastRenderedPageBreak/>
        <w:t>поднели оставку на положај или којима је положај укинут</w:t>
      </w:r>
      <w:r w:rsidRPr="00183AA9">
        <w:rPr>
          <w:rFonts w:ascii="Times New Roman" w:eastAsia="Times New Roman" w:hAnsi="Times New Roman" w:cs="Times New Roman"/>
          <w:i/>
          <w:color w:val="000000"/>
          <w:sz w:val="24"/>
          <w:szCs w:val="24"/>
          <w:shd w:val="clear" w:color="auto" w:fill="FFFFFF"/>
          <w:lang w:val="sr-Cyrl-CS"/>
        </w:rPr>
        <w:t xml:space="preserve">, </w:t>
      </w:r>
      <w:r w:rsidRPr="00183AA9">
        <w:rPr>
          <w:rFonts w:ascii="Times New Roman" w:eastAsia="Times New Roman" w:hAnsi="Times New Roman" w:cs="Times New Roman"/>
          <w:color w:val="000000"/>
          <w:sz w:val="24"/>
          <w:szCs w:val="24"/>
          <w:shd w:val="clear" w:color="auto" w:fill="FFFFFF"/>
          <w:lang w:val="sr-Cyrl-CS"/>
        </w:rPr>
        <w:t>ако су похађали програм обуке у складу са чланом 45. став 4. Закона о државним службеницима.</w:t>
      </w:r>
    </w:p>
    <w:p w14:paraId="77CE0F6A" w14:textId="77777777" w:rsidR="002B7E7C" w:rsidRPr="002B7E7C" w:rsidRDefault="002B7E7C" w:rsidP="00EF6270">
      <w:pPr>
        <w:spacing w:after="0" w:line="240" w:lineRule="auto"/>
        <w:jc w:val="both"/>
        <w:rPr>
          <w:rFonts w:ascii="Times New Roman" w:eastAsia="Times New Roman" w:hAnsi="Times New Roman" w:cs="Times New Roman"/>
          <w:color w:val="000000"/>
          <w:sz w:val="24"/>
          <w:szCs w:val="24"/>
          <w:lang w:val="sr-Cyrl-CS"/>
        </w:rPr>
      </w:pPr>
    </w:p>
    <w:p w14:paraId="2C425B28" w14:textId="5994801B" w:rsidR="00EF6270" w:rsidRPr="0004244E" w:rsidRDefault="00EF6270" w:rsidP="00EF6270">
      <w:pPr>
        <w:spacing w:after="0" w:line="240" w:lineRule="auto"/>
        <w:jc w:val="both"/>
        <w:rPr>
          <w:rFonts w:ascii="Times New Roman" w:eastAsia="Times New Roman" w:hAnsi="Times New Roman" w:cs="Times New Roman"/>
          <w:b/>
          <w:sz w:val="24"/>
          <w:szCs w:val="24"/>
          <w:lang w:val="sr-Cyrl-CS"/>
        </w:rPr>
      </w:pPr>
      <w:r w:rsidRPr="00183AA9">
        <w:rPr>
          <w:rFonts w:ascii="Times New Roman" w:eastAsia="Times New Roman" w:hAnsi="Times New Roman" w:cs="Times New Roman"/>
          <w:b/>
          <w:sz w:val="24"/>
          <w:szCs w:val="24"/>
          <w:lang w:val="sr-Cyrl-CS"/>
        </w:rPr>
        <w:t>Пријава на интерни конкурс може се поднети путем поште или непосредно на адресу наведену у тексту огласа.</w:t>
      </w:r>
    </w:p>
    <w:p w14:paraId="5C803962" w14:textId="4E05D234" w:rsidR="00EF6270" w:rsidRPr="00AD0C74" w:rsidRDefault="00EF6270" w:rsidP="00EF6270">
      <w:pPr>
        <w:spacing w:after="0" w:line="240" w:lineRule="auto"/>
        <w:jc w:val="both"/>
        <w:rPr>
          <w:rFonts w:ascii="Times New Roman" w:eastAsia="Times New Roman" w:hAnsi="Times New Roman" w:cs="Times New Roman"/>
          <w:b/>
          <w:sz w:val="24"/>
          <w:szCs w:val="24"/>
          <w:lang w:val="sr-Cyrl-CS"/>
        </w:rPr>
      </w:pPr>
      <w:r w:rsidRPr="00183AA9">
        <w:rPr>
          <w:rFonts w:ascii="Times New Roman" w:eastAsia="Times New Roman" w:hAnsi="Times New Roman" w:cs="Times New Roman"/>
          <w:b/>
          <w:sz w:val="24"/>
          <w:szCs w:val="24"/>
          <w:lang w:val="sr-Cyrl-CS"/>
        </w:rPr>
        <w:t>Пријава на интерни конкурс врши се на Обрасцу пријаве који је доступан на интернет презентацији Службе за управљање кадровима</w:t>
      </w:r>
      <w:r w:rsidRPr="00183AA9">
        <w:rPr>
          <w:rFonts w:ascii="Times New Roman" w:eastAsia="Times New Roman" w:hAnsi="Times New Roman" w:cs="Times New Roman"/>
          <w:b/>
          <w:sz w:val="24"/>
          <w:szCs w:val="24"/>
          <w:lang w:val="en-US"/>
        </w:rPr>
        <w:t xml:space="preserve"> или у штампаној верзији на писарници </w:t>
      </w:r>
      <w:r w:rsidRPr="00183AA9">
        <w:rPr>
          <w:rFonts w:ascii="Times New Roman" w:eastAsia="Times New Roman" w:hAnsi="Times New Roman" w:cs="Times New Roman"/>
          <w:b/>
          <w:sz w:val="24"/>
          <w:szCs w:val="24"/>
          <w:lang w:val="sr-Cyrl-CS"/>
        </w:rPr>
        <w:t>Службе за управљање кадровима</w:t>
      </w:r>
      <w:r w:rsidRPr="00183AA9">
        <w:rPr>
          <w:rFonts w:ascii="Times New Roman" w:eastAsia="Times New Roman" w:hAnsi="Times New Roman" w:cs="Times New Roman"/>
          <w:b/>
          <w:sz w:val="24"/>
          <w:szCs w:val="24"/>
          <w:lang w:val="en-US"/>
        </w:rPr>
        <w:t xml:space="preserve">, </w:t>
      </w:r>
      <w:r w:rsidRPr="00183AA9">
        <w:rPr>
          <w:rFonts w:ascii="Times New Roman" w:eastAsia="Times New Roman" w:hAnsi="Times New Roman" w:cs="Times New Roman"/>
          <w:b/>
          <w:color w:val="000000"/>
          <w:sz w:val="24"/>
          <w:szCs w:val="24"/>
          <w:lang w:val="ru-RU"/>
        </w:rPr>
        <w:t>Нови Београд, Булевар Михајла Пупина бр.  2.</w:t>
      </w:r>
    </w:p>
    <w:p w14:paraId="3E265AB0" w14:textId="77777777" w:rsidR="00EF6270" w:rsidRPr="00183AA9" w:rsidRDefault="00EF6270" w:rsidP="00EF6270">
      <w:pPr>
        <w:spacing w:after="0" w:line="240" w:lineRule="auto"/>
        <w:jc w:val="both"/>
        <w:rPr>
          <w:rFonts w:ascii="Times New Roman" w:eastAsia="Times New Roman" w:hAnsi="Times New Roman" w:cs="Times New Roman"/>
          <w:b/>
          <w:color w:val="FF0000"/>
          <w:sz w:val="24"/>
          <w:szCs w:val="24"/>
          <w:lang w:val="sr-Cyrl-CS"/>
        </w:rPr>
      </w:pPr>
      <w:r w:rsidRPr="00183AA9">
        <w:rPr>
          <w:rFonts w:ascii="Times New Roman" w:eastAsia="Times New Roman" w:hAnsi="Times New Roman" w:cs="Times New Roman"/>
          <w:sz w:val="24"/>
          <w:szCs w:val="24"/>
          <w:lang w:val="en-US"/>
        </w:rPr>
        <w:t xml:space="preserve">Приликом предаје пријаве на </w:t>
      </w:r>
      <w:r w:rsidRPr="00183AA9">
        <w:rPr>
          <w:rFonts w:ascii="Times New Roman" w:eastAsia="Times New Roman" w:hAnsi="Times New Roman" w:cs="Times New Roman"/>
          <w:sz w:val="24"/>
          <w:szCs w:val="24"/>
          <w:lang w:val="sr-Cyrl-CS"/>
        </w:rPr>
        <w:t>интерни</w:t>
      </w:r>
      <w:r w:rsidRPr="00183AA9">
        <w:rPr>
          <w:rFonts w:ascii="Times New Roman" w:eastAsia="Times New Roman" w:hAnsi="Times New Roman" w:cs="Times New Roman"/>
          <w:sz w:val="24"/>
          <w:szCs w:val="24"/>
          <w:lang w:val="en-US"/>
        </w:rPr>
        <w:t xml:space="preserve"> конкурс пријава добија шифру под којом подноси</w:t>
      </w:r>
      <w:r w:rsidRPr="00183AA9">
        <w:rPr>
          <w:rFonts w:ascii="Times New Roman" w:eastAsia="Times New Roman" w:hAnsi="Times New Roman" w:cs="Times New Roman"/>
          <w:sz w:val="24"/>
          <w:szCs w:val="24"/>
          <w:lang w:val="sr-Cyrl-CS"/>
        </w:rPr>
        <w:t>о</w:t>
      </w:r>
      <w:r w:rsidRPr="00183AA9">
        <w:rPr>
          <w:rFonts w:ascii="Times New Roman" w:eastAsia="Times New Roman" w:hAnsi="Times New Roman" w:cs="Times New Roman"/>
          <w:sz w:val="24"/>
          <w:szCs w:val="24"/>
          <w:lang w:val="en-US"/>
        </w:rPr>
        <w:t>ц</w:t>
      </w:r>
      <w:r w:rsidRPr="00183AA9">
        <w:rPr>
          <w:rFonts w:ascii="Times New Roman" w:eastAsia="Times New Roman" w:hAnsi="Times New Roman" w:cs="Times New Roman"/>
          <w:sz w:val="24"/>
          <w:szCs w:val="24"/>
          <w:lang w:val="sr-Cyrl-CS"/>
        </w:rPr>
        <w:t>и</w:t>
      </w:r>
      <w:r w:rsidRPr="00183AA9">
        <w:rPr>
          <w:rFonts w:ascii="Times New Roman" w:eastAsia="Times New Roman" w:hAnsi="Times New Roman" w:cs="Times New Roman"/>
          <w:sz w:val="24"/>
          <w:szCs w:val="24"/>
          <w:lang w:val="en-US"/>
        </w:rPr>
        <w:t xml:space="preserve"> пријаве учествује у даљем изборном поступку. Подноси</w:t>
      </w:r>
      <w:r w:rsidRPr="00183AA9">
        <w:rPr>
          <w:rFonts w:ascii="Times New Roman" w:eastAsia="Times New Roman" w:hAnsi="Times New Roman" w:cs="Times New Roman"/>
          <w:sz w:val="24"/>
          <w:szCs w:val="24"/>
          <w:lang w:val="sr-Cyrl-CS"/>
        </w:rPr>
        <w:t>о</w:t>
      </w:r>
      <w:r w:rsidRPr="00183AA9">
        <w:rPr>
          <w:rFonts w:ascii="Times New Roman" w:eastAsia="Times New Roman" w:hAnsi="Times New Roman" w:cs="Times New Roman"/>
          <w:sz w:val="24"/>
          <w:szCs w:val="24"/>
          <w:lang w:val="en-US"/>
        </w:rPr>
        <w:t>ц</w:t>
      </w:r>
      <w:r w:rsidRPr="00183AA9">
        <w:rPr>
          <w:rFonts w:ascii="Times New Roman" w:eastAsia="Times New Roman" w:hAnsi="Times New Roman" w:cs="Times New Roman"/>
          <w:sz w:val="24"/>
          <w:szCs w:val="24"/>
          <w:lang w:val="sr-Cyrl-CS"/>
        </w:rPr>
        <w:t>и</w:t>
      </w:r>
      <w:r w:rsidRPr="00183AA9">
        <w:rPr>
          <w:rFonts w:ascii="Times New Roman" w:eastAsia="Times New Roman" w:hAnsi="Times New Roman" w:cs="Times New Roman"/>
          <w:sz w:val="24"/>
          <w:szCs w:val="24"/>
          <w:lang w:val="en-US"/>
        </w:rPr>
        <w:t xml:space="preserve"> пријаве се обавештава</w:t>
      </w:r>
      <w:r w:rsidRPr="00183AA9">
        <w:rPr>
          <w:rFonts w:ascii="Times New Roman" w:eastAsia="Times New Roman" w:hAnsi="Times New Roman" w:cs="Times New Roman"/>
          <w:sz w:val="24"/>
          <w:szCs w:val="24"/>
          <w:lang w:val="sr-Cyrl-CS"/>
        </w:rPr>
        <w:t>ју</w:t>
      </w:r>
      <w:r w:rsidRPr="00183AA9">
        <w:rPr>
          <w:rFonts w:ascii="Times New Roman" w:eastAsia="Times New Roman" w:hAnsi="Times New Roman" w:cs="Times New Roman"/>
          <w:sz w:val="24"/>
          <w:szCs w:val="24"/>
          <w:lang w:val="en-US"/>
        </w:rPr>
        <w:t xml:space="preserve"> о додељеној шифри у року од три дана од пријема пријаве, достављањем наведеног податка на начин који је у пријави назнач</w:t>
      </w:r>
      <w:r w:rsidRPr="00183AA9">
        <w:rPr>
          <w:rFonts w:ascii="Times New Roman" w:eastAsia="Times New Roman" w:hAnsi="Times New Roman" w:cs="Times New Roman"/>
          <w:sz w:val="24"/>
          <w:szCs w:val="24"/>
          <w:lang w:val="sr-Cyrl-CS"/>
        </w:rPr>
        <w:t>ен</w:t>
      </w:r>
      <w:r w:rsidRPr="00183AA9">
        <w:rPr>
          <w:rFonts w:ascii="Times New Roman" w:eastAsia="Times New Roman" w:hAnsi="Times New Roman" w:cs="Times New Roman"/>
          <w:sz w:val="24"/>
          <w:szCs w:val="24"/>
          <w:lang w:val="en-US"/>
        </w:rPr>
        <w:t xml:space="preserve"> за доставу обавештења.</w:t>
      </w:r>
    </w:p>
    <w:p w14:paraId="6071F5F7" w14:textId="77777777" w:rsidR="00EF6270" w:rsidRPr="00183AA9" w:rsidRDefault="00EF6270" w:rsidP="00EF6270">
      <w:pPr>
        <w:spacing w:after="0" w:line="240" w:lineRule="auto"/>
        <w:jc w:val="both"/>
        <w:rPr>
          <w:rFonts w:ascii="Times New Roman" w:eastAsia="Times New Roman" w:hAnsi="Times New Roman" w:cs="Times New Roman"/>
          <w:b/>
          <w:color w:val="FF0000"/>
          <w:sz w:val="24"/>
          <w:szCs w:val="24"/>
          <w:lang w:val="sr-Cyrl-CS"/>
        </w:rPr>
      </w:pPr>
    </w:p>
    <w:p w14:paraId="0EF5F161" w14:textId="126B8243" w:rsidR="00EF6270" w:rsidRPr="00183AA9" w:rsidRDefault="00EF6270" w:rsidP="00EF6270">
      <w:pPr>
        <w:shd w:val="clear" w:color="auto" w:fill="FFFFFF"/>
        <w:spacing w:after="0" w:line="240" w:lineRule="auto"/>
        <w:jc w:val="both"/>
        <w:textAlignment w:val="baseline"/>
        <w:rPr>
          <w:rFonts w:ascii="Times New Roman" w:eastAsia="Times New Roman" w:hAnsi="Times New Roman" w:cs="Times New Roman"/>
          <w:sz w:val="24"/>
          <w:szCs w:val="24"/>
          <w:lang w:val="sr-Cyrl-CS"/>
        </w:rPr>
      </w:pPr>
      <w:r w:rsidRPr="00183AA9">
        <w:rPr>
          <w:rFonts w:ascii="Times New Roman" w:eastAsia="Times New Roman" w:hAnsi="Times New Roman" w:cs="Times New Roman"/>
          <w:sz w:val="24"/>
          <w:szCs w:val="24"/>
          <w:lang w:val="sr-Cyrl-CS"/>
        </w:rPr>
        <w:t>Докази који се прилажу уз образац пријаве су: писани доказ о знању рада на рачунару</w:t>
      </w:r>
      <w:r>
        <w:rPr>
          <w:rFonts w:ascii="Times New Roman" w:eastAsia="Times New Roman" w:hAnsi="Times New Roman" w:cs="Times New Roman"/>
          <w:color w:val="000000"/>
          <w:sz w:val="24"/>
          <w:szCs w:val="24"/>
          <w:lang w:val="sr-Cyrl-CS"/>
        </w:rPr>
        <w:t>.</w:t>
      </w:r>
    </w:p>
    <w:p w14:paraId="0C39D841" w14:textId="77777777" w:rsidR="00EF6270" w:rsidRPr="00183AA9" w:rsidRDefault="00EF6270" w:rsidP="00EF6270">
      <w:pPr>
        <w:shd w:val="clear" w:color="auto" w:fill="FFFFFF"/>
        <w:spacing w:after="0" w:line="240" w:lineRule="auto"/>
        <w:jc w:val="both"/>
        <w:textAlignment w:val="baseline"/>
        <w:rPr>
          <w:rFonts w:ascii="Times New Roman" w:eastAsia="Times New Roman" w:hAnsi="Times New Roman" w:cs="Times New Roman"/>
          <w:sz w:val="24"/>
          <w:szCs w:val="24"/>
          <w:lang w:val="sr-Cyrl-CS"/>
        </w:rPr>
      </w:pPr>
      <w:r w:rsidRPr="00183AA9">
        <w:rPr>
          <w:rFonts w:ascii="Times New Roman" w:eastAsia="Times New Roman" w:hAnsi="Times New Roman" w:cs="Times New Roman"/>
          <w:sz w:val="24"/>
          <w:szCs w:val="24"/>
          <w:lang w:val="sr-Cyrl-CS"/>
        </w:rPr>
        <w:t xml:space="preserve">Кандидати који уз образац пријаве доставе писани доказ о знању рада на рачунару биће ослобођени провере компетенције „Дигитална писменост“ сем уколико комисија одлучи да се приложени доказ не може прихватити као доказ којим се кандидати ослобађају од провере опште компетенције „Дигитална писменост“. </w:t>
      </w:r>
    </w:p>
    <w:p w14:paraId="3D054759" w14:textId="77777777" w:rsidR="00EF6270" w:rsidRPr="00183AA9" w:rsidRDefault="00EF6270" w:rsidP="00EF6270">
      <w:pPr>
        <w:spacing w:after="0" w:line="240" w:lineRule="auto"/>
        <w:jc w:val="both"/>
        <w:rPr>
          <w:rFonts w:ascii="Times New Roman" w:eastAsia="Times New Roman" w:hAnsi="Times New Roman" w:cs="Times New Roman"/>
          <w:b/>
          <w:color w:val="FF0000"/>
          <w:sz w:val="24"/>
          <w:szCs w:val="24"/>
          <w:lang w:val="sr-Cyrl-CS"/>
        </w:rPr>
      </w:pPr>
    </w:p>
    <w:p w14:paraId="0E8EEB84" w14:textId="269F6985" w:rsidR="00EF6270" w:rsidRPr="00183AA9" w:rsidRDefault="00EF6270" w:rsidP="00EF6270">
      <w:pPr>
        <w:shd w:val="clear" w:color="auto" w:fill="FFFFFF"/>
        <w:spacing w:after="0" w:line="240" w:lineRule="auto"/>
        <w:jc w:val="both"/>
        <w:textAlignment w:val="baseline"/>
        <w:rPr>
          <w:rFonts w:ascii="Times New Roman" w:eastAsia="Times New Roman" w:hAnsi="Times New Roman" w:cs="Times New Roman"/>
          <w:b/>
          <w:color w:val="4472C4"/>
          <w:sz w:val="24"/>
          <w:szCs w:val="24"/>
          <w:vertAlign w:val="subscript"/>
          <w:lang w:val="sr-Cyrl-CS"/>
        </w:rPr>
      </w:pPr>
      <w:r w:rsidRPr="00183AA9">
        <w:rPr>
          <w:rFonts w:ascii="Times New Roman" w:eastAsia="Times New Roman" w:hAnsi="Times New Roman" w:cs="Times New Roman"/>
          <w:b/>
          <w:bCs/>
          <w:color w:val="000000"/>
          <w:sz w:val="24"/>
          <w:szCs w:val="24"/>
          <w:bdr w:val="none" w:sz="0" w:space="0" w:color="auto" w:frame="1"/>
          <w:shd w:val="clear" w:color="auto" w:fill="FFFFFF"/>
          <w:lang w:val="sr-Cyrl-CS"/>
        </w:rPr>
        <w:t xml:space="preserve">Остали </w:t>
      </w:r>
      <w:r w:rsidRPr="00183AA9">
        <w:rPr>
          <w:rFonts w:ascii="Times New Roman" w:eastAsia="Times New Roman" w:hAnsi="Times New Roman" w:cs="Times New Roman"/>
          <w:b/>
          <w:bCs/>
          <w:color w:val="000000"/>
          <w:sz w:val="24"/>
          <w:szCs w:val="24"/>
          <w:bdr w:val="none" w:sz="0" w:space="0" w:color="auto" w:frame="1"/>
          <w:shd w:val="clear" w:color="auto" w:fill="FFFFFF"/>
          <w:lang w:val="en-US"/>
        </w:rPr>
        <w:t xml:space="preserve">докази које прилажу </w:t>
      </w:r>
      <w:r w:rsidRPr="00183AA9">
        <w:rPr>
          <w:rFonts w:ascii="Times New Roman" w:eastAsia="Times New Roman" w:hAnsi="Times New Roman" w:cs="Times New Roman"/>
          <w:b/>
          <w:bCs/>
          <w:color w:val="000000"/>
          <w:sz w:val="24"/>
          <w:szCs w:val="24"/>
          <w:bdr w:val="none" w:sz="0" w:space="0" w:color="auto" w:frame="1"/>
          <w:shd w:val="clear" w:color="auto" w:fill="FFFFFF"/>
          <w:lang w:val="sr-Cyrl-CS"/>
        </w:rPr>
        <w:t xml:space="preserve">само </w:t>
      </w:r>
      <w:r w:rsidRPr="00183AA9">
        <w:rPr>
          <w:rFonts w:ascii="Times New Roman" w:eastAsia="Times New Roman" w:hAnsi="Times New Roman" w:cs="Times New Roman"/>
          <w:b/>
          <w:bCs/>
          <w:color w:val="000000"/>
          <w:sz w:val="24"/>
          <w:szCs w:val="24"/>
          <w:bdr w:val="none" w:sz="0" w:space="0" w:color="auto" w:frame="1"/>
          <w:shd w:val="clear" w:color="auto" w:fill="FFFFFF"/>
          <w:lang w:val="en-US"/>
        </w:rPr>
        <w:t>кандидати који су успешно прошли фазе изборног поступка пре интервјуа са Конкурсном комисијом</w:t>
      </w:r>
      <w:r w:rsidRPr="00183AA9">
        <w:rPr>
          <w:rFonts w:ascii="Times New Roman" w:eastAsia="Times New Roman" w:hAnsi="Times New Roman" w:cs="Times New Roman"/>
          <w:b/>
          <w:bCs/>
          <w:color w:val="000000"/>
          <w:sz w:val="24"/>
          <w:szCs w:val="24"/>
          <w:bdr w:val="none" w:sz="0" w:space="0" w:color="auto" w:frame="1"/>
          <w:shd w:val="clear" w:color="auto" w:fill="FFFFFF"/>
          <w:lang w:val="sr-Cyrl-CS"/>
        </w:rPr>
        <w:t xml:space="preserve">: </w:t>
      </w:r>
      <w:r w:rsidRPr="00183AA9">
        <w:rPr>
          <w:rFonts w:ascii="Times New Roman" w:eastAsia="Times New Roman" w:hAnsi="Times New Roman" w:cs="Times New Roman"/>
          <w:color w:val="000000"/>
          <w:sz w:val="24"/>
          <w:szCs w:val="24"/>
          <w:lang w:val="ru-RU"/>
        </w:rPr>
        <w:t>диплома о стручној спреми; уверење о положеном правосудн</w:t>
      </w:r>
      <w:r w:rsidR="00EF776C">
        <w:rPr>
          <w:rFonts w:ascii="Times New Roman" w:eastAsia="Times New Roman" w:hAnsi="Times New Roman" w:cs="Times New Roman"/>
          <w:color w:val="000000"/>
          <w:sz w:val="24"/>
          <w:szCs w:val="24"/>
          <w:lang w:val="sr-Latn-CS"/>
        </w:rPr>
        <w:t>o</w:t>
      </w:r>
      <w:r w:rsidRPr="00183AA9">
        <w:rPr>
          <w:rFonts w:ascii="Times New Roman" w:eastAsia="Times New Roman" w:hAnsi="Times New Roman" w:cs="Times New Roman"/>
          <w:color w:val="000000"/>
          <w:sz w:val="24"/>
          <w:szCs w:val="24"/>
          <w:lang w:val="ru-RU"/>
        </w:rPr>
        <w:t>м испит</w:t>
      </w:r>
      <w:r w:rsidR="00EF776C">
        <w:rPr>
          <w:rFonts w:ascii="Times New Roman" w:eastAsia="Times New Roman" w:hAnsi="Times New Roman" w:cs="Times New Roman"/>
          <w:color w:val="000000"/>
          <w:sz w:val="24"/>
          <w:szCs w:val="24"/>
          <w:lang w:val="sr-Cyrl-CS"/>
        </w:rPr>
        <w:t>у</w:t>
      </w:r>
      <w:r w:rsidRPr="00183AA9">
        <w:rPr>
          <w:rFonts w:ascii="Times New Roman" w:eastAsia="Times New Roman" w:hAnsi="Times New Roman" w:cs="Times New Roman"/>
          <w:color w:val="000000"/>
          <w:sz w:val="24"/>
          <w:szCs w:val="24"/>
          <w:lang w:val="sr-Latn-CS"/>
        </w:rPr>
        <w:t>;</w:t>
      </w:r>
      <w:r w:rsidRPr="00183AA9">
        <w:rPr>
          <w:rFonts w:ascii="Times New Roman" w:eastAsia="Times New Roman" w:hAnsi="Times New Roman" w:cs="Times New Roman"/>
          <w:color w:val="000000"/>
          <w:sz w:val="24"/>
          <w:szCs w:val="24"/>
          <w:lang w:val="ru-RU"/>
        </w:rPr>
        <w:t xml:space="preserve"> исправе којима се доказује радно искуство у струци</w:t>
      </w:r>
      <w:r w:rsidRPr="00183AA9">
        <w:rPr>
          <w:rFonts w:ascii="Times New Roman" w:eastAsia="Times New Roman" w:hAnsi="Times New Roman" w:cs="Times New Roman"/>
          <w:color w:val="000000"/>
          <w:sz w:val="24"/>
          <w:szCs w:val="24"/>
          <w:lang w:val="sr-Cyrl-CS"/>
        </w:rPr>
        <w:t xml:space="preserve"> </w:t>
      </w:r>
      <w:r w:rsidRPr="00183AA9">
        <w:rPr>
          <w:rFonts w:ascii="Times New Roman" w:eastAsia="Times New Roman" w:hAnsi="Times New Roman" w:cs="Times New Roman"/>
          <w:color w:val="000000"/>
          <w:sz w:val="24"/>
          <w:szCs w:val="24"/>
          <w:lang w:val="ru-RU"/>
        </w:rPr>
        <w:t>(потврде, решења и други акти из којих се види на којим пословима, са којом стручном спремом и у ком периоду је стечено радно искуство); исправе којима се доказује право учешћа на интерном конкурсу</w:t>
      </w:r>
      <w:r w:rsidRPr="00183AA9">
        <w:rPr>
          <w:rFonts w:ascii="Times New Roman" w:eastAsia="Times New Roman" w:hAnsi="Times New Roman" w:cs="Times New Roman"/>
          <w:i/>
          <w:color w:val="000000"/>
          <w:sz w:val="24"/>
          <w:szCs w:val="24"/>
          <w:lang w:val="ru-RU"/>
        </w:rPr>
        <w:t xml:space="preserve"> </w:t>
      </w:r>
      <w:r w:rsidRPr="00183AA9">
        <w:rPr>
          <w:rFonts w:ascii="Times New Roman" w:eastAsia="Times New Roman" w:hAnsi="Times New Roman" w:cs="Times New Roman"/>
          <w:color w:val="000000"/>
          <w:sz w:val="24"/>
          <w:szCs w:val="24"/>
          <w:lang w:val="ru-RU"/>
        </w:rPr>
        <w:t>(решење о радној успешности којим је утврђено да су у последња два узаступна вредновања радне успешности превазишли очекивања, или решење о постављењу на положај, или решење о престанку рада на положају, да су похађали програм обуке из члана 45. став 4. Закона о државним службеницима).</w:t>
      </w:r>
    </w:p>
    <w:p w14:paraId="1BEDD3B0" w14:textId="77777777" w:rsidR="00EF6270" w:rsidRPr="00183AA9" w:rsidRDefault="00EF6270" w:rsidP="00EF6270">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p>
    <w:p w14:paraId="0DDECB47" w14:textId="77777777" w:rsidR="00EF6270" w:rsidRPr="00183AA9" w:rsidRDefault="00EF6270" w:rsidP="00EF6270">
      <w:pPr>
        <w:shd w:val="clear" w:color="auto" w:fill="FFFFFF"/>
        <w:spacing w:after="0" w:line="240" w:lineRule="auto"/>
        <w:jc w:val="both"/>
        <w:textAlignment w:val="baseline"/>
        <w:rPr>
          <w:rFonts w:ascii="Times New Roman" w:eastAsia="Times New Roman" w:hAnsi="Times New Roman" w:cs="Times New Roman"/>
          <w:b/>
          <w:sz w:val="24"/>
          <w:szCs w:val="24"/>
          <w:lang w:val="ru-RU"/>
        </w:rPr>
      </w:pPr>
      <w:r w:rsidRPr="00183AA9">
        <w:rPr>
          <w:rFonts w:ascii="Times New Roman" w:eastAsia="Times New Roman" w:hAnsi="Times New Roman" w:cs="Times New Roman"/>
          <w:sz w:val="24"/>
          <w:szCs w:val="24"/>
          <w:lang w:val="ru-RU"/>
        </w:rPr>
        <w:t xml:space="preserve">Кандидати који су успешно прошли фазе изборног поступка пре интервјуа са конкурсном комисијом биће позвани да, у року од пет радних дана од дана пријема обавештења, доставе остале доказе који се прилажу у конкурсном поступку. Кандидати који не доставе наведене доказе који се прилажу у конкурсном поступку, односно који на основу достављених или прибављених доказа не испуњавају услове за запослење, писмено се обавештавају да су искључени из даљег изборног поступка. </w:t>
      </w:r>
      <w:r w:rsidRPr="00183AA9">
        <w:rPr>
          <w:rFonts w:ascii="Times New Roman" w:eastAsia="Times New Roman" w:hAnsi="Times New Roman" w:cs="Times New Roman"/>
          <w:sz w:val="24"/>
          <w:szCs w:val="24"/>
          <w:lang w:val="en-US"/>
        </w:rPr>
        <w:t xml:space="preserve">Докази се достављају на наведену адресу </w:t>
      </w:r>
      <w:r w:rsidRPr="00183AA9">
        <w:rPr>
          <w:rFonts w:ascii="Times New Roman" w:eastAsia="Times New Roman" w:hAnsi="Times New Roman" w:cs="Times New Roman"/>
          <w:sz w:val="24"/>
          <w:szCs w:val="24"/>
          <w:lang w:val="sr-Cyrl-CS"/>
        </w:rPr>
        <w:t>Службе за управљање кадровима</w:t>
      </w:r>
      <w:r w:rsidRPr="00183AA9">
        <w:rPr>
          <w:rFonts w:ascii="Times New Roman" w:eastAsia="Times New Roman" w:hAnsi="Times New Roman" w:cs="Times New Roman"/>
          <w:sz w:val="24"/>
          <w:szCs w:val="24"/>
          <w:lang w:val="en-US"/>
        </w:rPr>
        <w:t>.</w:t>
      </w:r>
    </w:p>
    <w:p w14:paraId="37290915" w14:textId="77777777" w:rsidR="00EF6270" w:rsidRPr="00183AA9" w:rsidRDefault="00EF6270" w:rsidP="00EF6270">
      <w:pPr>
        <w:shd w:val="clear" w:color="auto" w:fill="FFFFFF"/>
        <w:spacing w:after="0" w:line="240" w:lineRule="auto"/>
        <w:jc w:val="both"/>
        <w:textAlignment w:val="baseline"/>
        <w:rPr>
          <w:rFonts w:ascii="Times New Roman" w:eastAsia="Times New Roman" w:hAnsi="Times New Roman" w:cs="Times New Roman"/>
          <w:sz w:val="24"/>
          <w:szCs w:val="24"/>
          <w:lang w:val="sr-Cyrl-CS"/>
        </w:rPr>
      </w:pPr>
      <w:r w:rsidRPr="00183AA9">
        <w:rPr>
          <w:rFonts w:ascii="Times New Roman" w:eastAsia="Times New Roman" w:hAnsi="Times New Roman" w:cs="Times New Roman"/>
          <w:sz w:val="24"/>
          <w:szCs w:val="24"/>
          <w:lang w:val="sr-Cyrl-CS"/>
        </w:rPr>
        <w:t xml:space="preserve">Сви докази који се прилажу морају бити </w:t>
      </w:r>
      <w:r w:rsidRPr="00183AA9">
        <w:rPr>
          <w:rFonts w:ascii="Times New Roman" w:eastAsia="Times New Roman" w:hAnsi="Times New Roman" w:cs="Times New Roman"/>
          <w:sz w:val="24"/>
          <w:szCs w:val="24"/>
          <w:shd w:val="clear" w:color="auto" w:fill="FFFFFF"/>
          <w:lang w:val="sr-Cyrl-CS"/>
        </w:rPr>
        <w:t xml:space="preserve">на језику и писму који је </w:t>
      </w:r>
      <w:r w:rsidRPr="00183AA9">
        <w:rPr>
          <w:rFonts w:ascii="Times New Roman" w:eastAsia="Times New Roman" w:hAnsi="Times New Roman" w:cs="Times New Roman"/>
          <w:sz w:val="24"/>
          <w:szCs w:val="24"/>
          <w:shd w:val="clear" w:color="auto" w:fill="FFFFFF"/>
          <w:lang w:val="en-US"/>
        </w:rPr>
        <w:t>у службеној употреби</w:t>
      </w:r>
      <w:r w:rsidRPr="00183AA9">
        <w:rPr>
          <w:rFonts w:ascii="Times New Roman" w:eastAsia="Times New Roman" w:hAnsi="Times New Roman" w:cs="Times New Roman"/>
          <w:sz w:val="24"/>
          <w:szCs w:val="24"/>
          <w:shd w:val="clear" w:color="auto" w:fill="FFFFFF"/>
          <w:lang w:val="sr-Cyrl-CS"/>
        </w:rPr>
        <w:t xml:space="preserve"> државних органа Републике Србије, тако да се </w:t>
      </w:r>
      <w:r w:rsidRPr="00183AA9">
        <w:rPr>
          <w:rFonts w:ascii="Times New Roman" w:eastAsia="Times New Roman" w:hAnsi="Times New Roman" w:cs="Times New Roman"/>
          <w:sz w:val="24"/>
          <w:szCs w:val="24"/>
          <w:lang w:val="sr-Cyrl-CS"/>
        </w:rPr>
        <w:t>уз исправу састављену на страном језику прилаже прописани оверен превод на српски језик.</w:t>
      </w:r>
    </w:p>
    <w:p w14:paraId="3C4E3D80" w14:textId="77777777" w:rsidR="00EF6270" w:rsidRPr="00183AA9" w:rsidRDefault="00EF6270" w:rsidP="00EF6270">
      <w:pPr>
        <w:shd w:val="clear" w:color="auto" w:fill="FFFFFF"/>
        <w:spacing w:after="0" w:line="240" w:lineRule="auto"/>
        <w:jc w:val="both"/>
        <w:textAlignment w:val="baseline"/>
        <w:rPr>
          <w:rFonts w:ascii="Times New Roman" w:eastAsia="Times New Roman" w:hAnsi="Times New Roman" w:cs="Times New Roman"/>
          <w:color w:val="000000"/>
          <w:sz w:val="24"/>
          <w:szCs w:val="24"/>
          <w:lang w:val="sr-Cyrl-CS"/>
        </w:rPr>
      </w:pPr>
    </w:p>
    <w:p w14:paraId="209A2D4C" w14:textId="77777777" w:rsidR="00EF6270" w:rsidRPr="00183AA9" w:rsidRDefault="00EF6270" w:rsidP="00EF6270">
      <w:pPr>
        <w:shd w:val="clear" w:color="auto" w:fill="FFFFFF"/>
        <w:spacing w:after="0" w:line="240" w:lineRule="auto"/>
        <w:jc w:val="both"/>
        <w:textAlignment w:val="baseline"/>
        <w:rPr>
          <w:rFonts w:ascii="Times New Roman" w:eastAsia="Times New Roman" w:hAnsi="Times New Roman" w:cs="Times New Roman"/>
          <w:sz w:val="24"/>
          <w:szCs w:val="24"/>
          <w:lang w:val="sr-Cyrl-RS"/>
        </w:rPr>
      </w:pPr>
      <w:r w:rsidRPr="00183AA9">
        <w:rPr>
          <w:rFonts w:ascii="Times New Roman" w:eastAsia="Times New Roman" w:hAnsi="Times New Roman" w:cs="Times New Roman"/>
          <w:color w:val="000000"/>
          <w:sz w:val="24"/>
          <w:szCs w:val="24"/>
          <w:lang w:val="sr-Cyrl-CS"/>
        </w:rPr>
        <w:t xml:space="preserve">Сви докази прилажу се у оригиналу или овереној фотокопији </w:t>
      </w:r>
      <w:r w:rsidRPr="00183AA9">
        <w:rPr>
          <w:rFonts w:ascii="Times New Roman" w:eastAsia="Times New Roman" w:hAnsi="Times New Roman" w:cs="Times New Roman"/>
          <w:color w:val="000000"/>
          <w:sz w:val="24"/>
          <w:szCs w:val="24"/>
          <w:lang w:val="sr-Cyrl-RS"/>
        </w:rPr>
        <w:t>к</w:t>
      </w:r>
      <w:r w:rsidRPr="00183AA9">
        <w:rPr>
          <w:rFonts w:ascii="Times New Roman" w:eastAsia="Times New Roman" w:hAnsi="Times New Roman" w:cs="Times New Roman"/>
          <w:color w:val="000000"/>
          <w:sz w:val="24"/>
          <w:szCs w:val="24"/>
          <w:lang w:val="sr-Cyrl-CS"/>
        </w:rPr>
        <w:t>од јавног бележника</w:t>
      </w:r>
      <w:r w:rsidRPr="00183AA9">
        <w:rPr>
          <w:rFonts w:ascii="Times New Roman" w:eastAsia="Times New Roman" w:hAnsi="Times New Roman" w:cs="Times New Roman"/>
          <w:color w:val="000000"/>
          <w:sz w:val="24"/>
          <w:szCs w:val="24"/>
          <w:lang w:val="sr-Latn-RS"/>
        </w:rPr>
        <w:t xml:space="preserve"> (</w:t>
      </w:r>
      <w:r w:rsidRPr="00183AA9">
        <w:rPr>
          <w:rFonts w:ascii="Times New Roman" w:eastAsia="Times New Roman" w:hAnsi="Times New Roman" w:cs="Times New Roman"/>
          <w:sz w:val="24"/>
          <w:szCs w:val="24"/>
          <w:lang w:val="sr-Cyrl-RS"/>
        </w:rPr>
        <w:t>изузетно у</w:t>
      </w:r>
      <w:r w:rsidRPr="00183AA9">
        <w:rPr>
          <w:rFonts w:ascii="Times New Roman" w:eastAsia="Times New Roman" w:hAnsi="Times New Roman" w:cs="Times New Roman"/>
          <w:sz w:val="24"/>
          <w:szCs w:val="24"/>
          <w:lang w:val="en-US"/>
        </w:rPr>
        <w:t xml:space="preserve"> градовима и општинама у којима нису именовани јавни бележници, </w:t>
      </w:r>
      <w:r w:rsidRPr="00183AA9">
        <w:rPr>
          <w:rFonts w:ascii="Times New Roman" w:eastAsia="Times New Roman" w:hAnsi="Times New Roman" w:cs="Times New Roman"/>
          <w:sz w:val="24"/>
          <w:szCs w:val="24"/>
          <w:lang w:val="sr-Cyrl-RS"/>
        </w:rPr>
        <w:t xml:space="preserve">приложени докази могу бити оверени у </w:t>
      </w:r>
      <w:r w:rsidRPr="00183AA9">
        <w:rPr>
          <w:rFonts w:ascii="Times New Roman" w:eastAsia="Times New Roman" w:hAnsi="Times New Roman" w:cs="Times New Roman"/>
          <w:sz w:val="24"/>
          <w:szCs w:val="24"/>
          <w:lang w:val="en-US"/>
        </w:rPr>
        <w:t>основни</w:t>
      </w:r>
      <w:r w:rsidRPr="00183AA9">
        <w:rPr>
          <w:rFonts w:ascii="Times New Roman" w:eastAsia="Times New Roman" w:hAnsi="Times New Roman" w:cs="Times New Roman"/>
          <w:sz w:val="24"/>
          <w:szCs w:val="24"/>
          <w:lang w:val="sr-Cyrl-RS"/>
        </w:rPr>
        <w:t>м</w:t>
      </w:r>
      <w:r w:rsidRPr="00183AA9">
        <w:rPr>
          <w:rFonts w:ascii="Times New Roman" w:eastAsia="Times New Roman" w:hAnsi="Times New Roman" w:cs="Times New Roman"/>
          <w:sz w:val="24"/>
          <w:szCs w:val="24"/>
          <w:lang w:val="en-US"/>
        </w:rPr>
        <w:t xml:space="preserve"> судови</w:t>
      </w:r>
      <w:r w:rsidRPr="00183AA9">
        <w:rPr>
          <w:rFonts w:ascii="Times New Roman" w:eastAsia="Times New Roman" w:hAnsi="Times New Roman" w:cs="Times New Roman"/>
          <w:sz w:val="24"/>
          <w:szCs w:val="24"/>
          <w:lang w:val="sr-Cyrl-RS"/>
        </w:rPr>
        <w:t>ма</w:t>
      </w:r>
      <w:r w:rsidRPr="00183AA9">
        <w:rPr>
          <w:rFonts w:ascii="Times New Roman" w:eastAsia="Times New Roman" w:hAnsi="Times New Roman" w:cs="Times New Roman"/>
          <w:sz w:val="24"/>
          <w:szCs w:val="24"/>
          <w:lang w:val="en-US"/>
        </w:rPr>
        <w:t>, судск</w:t>
      </w:r>
      <w:r w:rsidRPr="00183AA9">
        <w:rPr>
          <w:rFonts w:ascii="Times New Roman" w:eastAsia="Times New Roman" w:hAnsi="Times New Roman" w:cs="Times New Roman"/>
          <w:sz w:val="24"/>
          <w:szCs w:val="24"/>
          <w:lang w:val="sr-Cyrl-RS"/>
        </w:rPr>
        <w:t>им</w:t>
      </w:r>
      <w:r w:rsidRPr="00183AA9">
        <w:rPr>
          <w:rFonts w:ascii="Times New Roman" w:eastAsia="Times New Roman" w:hAnsi="Times New Roman" w:cs="Times New Roman"/>
          <w:sz w:val="24"/>
          <w:szCs w:val="24"/>
          <w:lang w:val="en-US"/>
        </w:rPr>
        <w:t xml:space="preserve"> јединиц</w:t>
      </w:r>
      <w:r w:rsidRPr="00183AA9">
        <w:rPr>
          <w:rFonts w:ascii="Times New Roman" w:eastAsia="Times New Roman" w:hAnsi="Times New Roman" w:cs="Times New Roman"/>
          <w:sz w:val="24"/>
          <w:szCs w:val="24"/>
          <w:lang w:val="sr-Cyrl-RS"/>
        </w:rPr>
        <w:t>ама</w:t>
      </w:r>
      <w:r w:rsidRPr="00183AA9">
        <w:rPr>
          <w:rFonts w:ascii="Times New Roman" w:eastAsia="Times New Roman" w:hAnsi="Times New Roman" w:cs="Times New Roman"/>
          <w:sz w:val="24"/>
          <w:szCs w:val="24"/>
          <w:lang w:val="en-US"/>
        </w:rPr>
        <w:t>, пријемн</w:t>
      </w:r>
      <w:r w:rsidRPr="00183AA9">
        <w:rPr>
          <w:rFonts w:ascii="Times New Roman" w:eastAsia="Times New Roman" w:hAnsi="Times New Roman" w:cs="Times New Roman"/>
          <w:sz w:val="24"/>
          <w:szCs w:val="24"/>
          <w:lang w:val="sr-Cyrl-RS"/>
        </w:rPr>
        <w:t>им</w:t>
      </w:r>
      <w:r w:rsidRPr="00183AA9">
        <w:rPr>
          <w:rFonts w:ascii="Times New Roman" w:eastAsia="Times New Roman" w:hAnsi="Times New Roman" w:cs="Times New Roman"/>
          <w:sz w:val="24"/>
          <w:szCs w:val="24"/>
          <w:lang w:val="en-US"/>
        </w:rPr>
        <w:t xml:space="preserve"> канцелариј</w:t>
      </w:r>
      <w:r w:rsidRPr="00183AA9">
        <w:rPr>
          <w:rFonts w:ascii="Times New Roman" w:eastAsia="Times New Roman" w:hAnsi="Times New Roman" w:cs="Times New Roman"/>
          <w:sz w:val="24"/>
          <w:szCs w:val="24"/>
          <w:lang w:val="sr-Cyrl-RS"/>
        </w:rPr>
        <w:t>ама</w:t>
      </w:r>
      <w:r w:rsidRPr="00183AA9">
        <w:rPr>
          <w:rFonts w:ascii="Times New Roman" w:eastAsia="Times New Roman" w:hAnsi="Times New Roman" w:cs="Times New Roman"/>
          <w:sz w:val="24"/>
          <w:szCs w:val="24"/>
          <w:lang w:val="en-US"/>
        </w:rPr>
        <w:t xml:space="preserve"> основних судова, </w:t>
      </w:r>
      <w:r w:rsidRPr="00183AA9">
        <w:rPr>
          <w:rFonts w:ascii="Times New Roman" w:eastAsia="Times New Roman" w:hAnsi="Times New Roman" w:cs="Times New Roman"/>
          <w:sz w:val="24"/>
          <w:szCs w:val="24"/>
          <w:lang w:val="sr-Cyrl-RS"/>
        </w:rPr>
        <w:t xml:space="preserve">односно </w:t>
      </w:r>
      <w:r w:rsidRPr="00183AA9">
        <w:rPr>
          <w:rFonts w:ascii="Times New Roman" w:eastAsia="Times New Roman" w:hAnsi="Times New Roman" w:cs="Times New Roman"/>
          <w:sz w:val="24"/>
          <w:szCs w:val="24"/>
          <w:lang w:val="en-US"/>
        </w:rPr>
        <w:t>општинским управ</w:t>
      </w:r>
      <w:r w:rsidRPr="00183AA9">
        <w:rPr>
          <w:rFonts w:ascii="Times New Roman" w:eastAsia="Times New Roman" w:hAnsi="Times New Roman" w:cs="Times New Roman"/>
          <w:sz w:val="24"/>
          <w:szCs w:val="24"/>
          <w:lang w:val="sr-Cyrl-RS"/>
        </w:rPr>
        <w:t>ама, као поверени посао)</w:t>
      </w:r>
      <w:r w:rsidRPr="00183AA9">
        <w:rPr>
          <w:rFonts w:ascii="Times New Roman" w:eastAsia="Times New Roman" w:hAnsi="Times New Roman" w:cs="Times New Roman"/>
          <w:sz w:val="24"/>
          <w:szCs w:val="24"/>
          <w:lang w:val="en-US"/>
        </w:rPr>
        <w:t>.</w:t>
      </w:r>
      <w:r w:rsidRPr="00183AA9">
        <w:rPr>
          <w:rFonts w:ascii="Times New Roman" w:eastAsia="Times New Roman" w:hAnsi="Times New Roman" w:cs="Times New Roman"/>
          <w:sz w:val="24"/>
          <w:szCs w:val="24"/>
          <w:lang w:val="sr-Cyrl-RS"/>
        </w:rPr>
        <w:t xml:space="preserve"> Као доказ се могу приложити и фотокопије докумената које су оверене пре 1. марта 2017. године у основним судовима, односно општинским управама.</w:t>
      </w:r>
    </w:p>
    <w:p w14:paraId="55C86F43" w14:textId="77777777" w:rsidR="00EF6270" w:rsidRPr="00183AA9" w:rsidRDefault="00EF6270" w:rsidP="00EF6270">
      <w:pPr>
        <w:shd w:val="clear" w:color="auto" w:fill="FFFFFF"/>
        <w:spacing w:after="0" w:line="240" w:lineRule="auto"/>
        <w:jc w:val="both"/>
        <w:textAlignment w:val="baseline"/>
        <w:rPr>
          <w:rFonts w:ascii="Times New Roman" w:eastAsia="Times New Roman" w:hAnsi="Times New Roman" w:cs="Times New Roman"/>
          <w:sz w:val="24"/>
          <w:szCs w:val="24"/>
          <w:lang w:val="sr-Cyrl-RS"/>
        </w:rPr>
      </w:pPr>
    </w:p>
    <w:p w14:paraId="05612F17" w14:textId="77777777" w:rsidR="00EF6270" w:rsidRPr="00183AA9" w:rsidRDefault="00EF6270" w:rsidP="00EF6270">
      <w:pPr>
        <w:shd w:val="clear" w:color="auto" w:fill="FFFFFF"/>
        <w:spacing w:after="0" w:line="240" w:lineRule="auto"/>
        <w:jc w:val="both"/>
        <w:textAlignment w:val="baseline"/>
        <w:rPr>
          <w:rFonts w:ascii="Times New Roman" w:eastAsia="Times New Roman" w:hAnsi="Times New Roman" w:cs="Times New Roman"/>
          <w:b/>
          <w:color w:val="000000"/>
          <w:sz w:val="24"/>
          <w:szCs w:val="24"/>
          <w:lang w:val="sr-Cyrl-RS"/>
        </w:rPr>
      </w:pPr>
      <w:r w:rsidRPr="00183AA9">
        <w:rPr>
          <w:rFonts w:ascii="Times New Roman" w:eastAsia="Times New Roman" w:hAnsi="Times New Roman" w:cs="Times New Roman"/>
          <w:b/>
          <w:color w:val="000000"/>
          <w:sz w:val="24"/>
          <w:szCs w:val="24"/>
          <w:lang w:val="sr-Cyrl-CS"/>
        </w:rPr>
        <w:t xml:space="preserve">Одредбом члана 9. и члана 103. Закона о општем управном поступку </w:t>
      </w:r>
      <w:r w:rsidRPr="00AD0ECC">
        <w:rPr>
          <w:rFonts w:ascii="Times New Roman" w:hAnsi="Times New Roman" w:cs="Times New Roman"/>
          <w:b/>
          <w:color w:val="000000"/>
          <w:sz w:val="24"/>
          <w:szCs w:val="24"/>
          <w:lang w:val="sr-Cyrl-CS"/>
        </w:rPr>
        <w:t>(„Службени гласник РС“, бр. 18/16, 95/18</w:t>
      </w:r>
      <w:r w:rsidRPr="00AD0ECC">
        <w:rPr>
          <w:rFonts w:ascii="Times New Roman" w:hAnsi="Times New Roman" w:cs="Times New Roman"/>
          <w:sz w:val="24"/>
          <w:szCs w:val="24"/>
        </w:rPr>
        <w:t xml:space="preserve"> </w:t>
      </w:r>
      <w:r w:rsidRPr="00AD0ECC">
        <w:rPr>
          <w:rFonts w:ascii="Times New Roman" w:hAnsi="Times New Roman" w:cs="Times New Roman"/>
          <w:b/>
          <w:color w:val="000000"/>
          <w:sz w:val="24"/>
          <w:szCs w:val="24"/>
          <w:lang w:val="sr-Cyrl-CS"/>
        </w:rPr>
        <w:t>- аутентично тумачење и 2/23 - одлука УС)</w:t>
      </w:r>
      <w:r>
        <w:rPr>
          <w:rFonts w:ascii="Times New Roman" w:eastAsia="Times New Roman" w:hAnsi="Times New Roman" w:cs="Times New Roman"/>
          <w:b/>
          <w:color w:val="000000"/>
          <w:sz w:val="24"/>
          <w:szCs w:val="24"/>
          <w:lang w:val="sr-Cyrl-CS"/>
        </w:rPr>
        <w:t xml:space="preserve"> </w:t>
      </w:r>
      <w:r w:rsidRPr="00183AA9">
        <w:rPr>
          <w:rFonts w:ascii="Times New Roman" w:eastAsia="Times New Roman" w:hAnsi="Times New Roman" w:cs="Times New Roman"/>
          <w:b/>
          <w:color w:val="000000"/>
          <w:sz w:val="24"/>
          <w:szCs w:val="24"/>
          <w:lang w:val="sr-Cyrl-CS"/>
        </w:rPr>
        <w:t>прописано је, између осталог, да орган може да врши увид, прибавља и обрађује личне податке о чињеницама о којима се води службена евиденција</w:t>
      </w:r>
      <w:r w:rsidRPr="00183AA9">
        <w:rPr>
          <w:rFonts w:ascii="Times New Roman" w:eastAsia="Times New Roman" w:hAnsi="Times New Roman" w:cs="Times New Roman"/>
          <w:b/>
          <w:color w:val="000000"/>
          <w:sz w:val="24"/>
          <w:szCs w:val="24"/>
          <w:lang w:val="sr-Latn-RS"/>
        </w:rPr>
        <w:t xml:space="preserve">, </w:t>
      </w:r>
      <w:r w:rsidRPr="00183AA9">
        <w:rPr>
          <w:rFonts w:ascii="Times New Roman" w:eastAsia="Times New Roman" w:hAnsi="Times New Roman" w:cs="Times New Roman"/>
          <w:b/>
          <w:color w:val="000000"/>
          <w:sz w:val="24"/>
          <w:szCs w:val="24"/>
          <w:lang w:val="sr-Cyrl-RS"/>
        </w:rPr>
        <w:t>осим ако странке изричито изјаве да ће податке прибавити саме.</w:t>
      </w:r>
    </w:p>
    <w:p w14:paraId="17CDEC2C" w14:textId="77777777" w:rsidR="00AD0C74" w:rsidRDefault="00EF6270" w:rsidP="00AD0C74">
      <w:pPr>
        <w:shd w:val="clear" w:color="auto" w:fill="FFFFFF"/>
        <w:spacing w:after="0" w:line="240" w:lineRule="auto"/>
        <w:jc w:val="both"/>
        <w:textAlignment w:val="baseline"/>
        <w:rPr>
          <w:rFonts w:ascii="Times New Roman" w:eastAsia="Times New Roman" w:hAnsi="Times New Roman" w:cs="Times New Roman"/>
          <w:b/>
          <w:color w:val="000000"/>
          <w:sz w:val="24"/>
          <w:szCs w:val="24"/>
          <w:lang w:val="sr-Cyrl-CS"/>
        </w:rPr>
      </w:pPr>
      <w:r w:rsidRPr="00183AA9">
        <w:rPr>
          <w:rFonts w:ascii="Times New Roman" w:eastAsia="Times New Roman" w:hAnsi="Times New Roman" w:cs="Times New Roman"/>
          <w:b/>
          <w:color w:val="000000"/>
          <w:sz w:val="24"/>
          <w:szCs w:val="24"/>
          <w:lang w:val="sr-Cyrl-CS"/>
        </w:rPr>
        <w:t>Потребно је да учесници конкурса, у обрасцу пријаве на конкурс наведу за коју се од предвиђених могућности опредељују, да орган прибави податке о којима се води службена евиденција или да ће то кандидати учинити сами.</w:t>
      </w:r>
    </w:p>
    <w:p w14:paraId="22E769AD" w14:textId="4C9FD7A7" w:rsidR="00EF6270" w:rsidRPr="00183AA9" w:rsidRDefault="00EF6270" w:rsidP="00AD0C74">
      <w:pPr>
        <w:shd w:val="clear" w:color="auto" w:fill="FFFFFF"/>
        <w:spacing w:after="0" w:line="240" w:lineRule="auto"/>
        <w:jc w:val="both"/>
        <w:textAlignment w:val="baseline"/>
        <w:rPr>
          <w:rFonts w:ascii="Times New Roman" w:eastAsia="Times New Roman" w:hAnsi="Times New Roman" w:cs="Times New Roman"/>
          <w:b/>
          <w:color w:val="000000"/>
          <w:sz w:val="24"/>
          <w:szCs w:val="24"/>
          <w:lang w:val="sr-Cyrl-CS"/>
        </w:rPr>
      </w:pPr>
      <w:r w:rsidRPr="00183AA9">
        <w:rPr>
          <w:rFonts w:ascii="Times New Roman" w:eastAsia="Times New Roman" w:hAnsi="Times New Roman" w:cs="Times New Roman"/>
          <w:b/>
          <w:color w:val="000000"/>
          <w:sz w:val="24"/>
          <w:szCs w:val="24"/>
          <w:lang w:val="sr-Cyrl-CS"/>
        </w:rPr>
        <w:t>Документ</w:t>
      </w:r>
      <w:r w:rsidRPr="00183AA9">
        <w:rPr>
          <w:rFonts w:ascii="Times New Roman" w:eastAsia="Times New Roman" w:hAnsi="Times New Roman" w:cs="Times New Roman"/>
          <w:b/>
          <w:color w:val="000000"/>
          <w:sz w:val="24"/>
          <w:szCs w:val="24"/>
          <w:lang w:val="sr-Cyrl-RS"/>
        </w:rPr>
        <w:t>и</w:t>
      </w:r>
      <w:r w:rsidRPr="00183AA9">
        <w:rPr>
          <w:rFonts w:ascii="Times New Roman" w:eastAsia="Times New Roman" w:hAnsi="Times New Roman" w:cs="Times New Roman"/>
          <w:b/>
          <w:color w:val="000000"/>
          <w:sz w:val="24"/>
          <w:szCs w:val="24"/>
          <w:lang w:val="sr-Cyrl-CS"/>
        </w:rPr>
        <w:t xml:space="preserve"> о чињеницама о којима се води службена евиденција су: уверење о положеном правосудном испиту.</w:t>
      </w:r>
    </w:p>
    <w:p w14:paraId="22CDE146" w14:textId="77777777" w:rsidR="00EF6270" w:rsidRPr="00183AA9" w:rsidRDefault="00EF6270" w:rsidP="00EF6270">
      <w:pPr>
        <w:shd w:val="clear" w:color="auto" w:fill="FFFFFF"/>
        <w:spacing w:after="0" w:line="240" w:lineRule="auto"/>
        <w:jc w:val="both"/>
        <w:textAlignment w:val="baseline"/>
        <w:rPr>
          <w:rFonts w:ascii="Times New Roman" w:eastAsia="Times New Roman" w:hAnsi="Times New Roman" w:cs="Times New Roman"/>
          <w:sz w:val="24"/>
          <w:szCs w:val="24"/>
          <w:lang w:val="en-US"/>
        </w:rPr>
      </w:pPr>
    </w:p>
    <w:p w14:paraId="4F480296" w14:textId="77777777" w:rsidR="00EF6270" w:rsidRPr="00183AA9" w:rsidRDefault="00EF6270" w:rsidP="00EF6270">
      <w:pPr>
        <w:shd w:val="clear" w:color="auto" w:fill="FFFFFF"/>
        <w:spacing w:after="0" w:line="240" w:lineRule="auto"/>
        <w:jc w:val="both"/>
        <w:textAlignment w:val="baseline"/>
        <w:rPr>
          <w:rFonts w:ascii="Times New Roman" w:eastAsia="Times New Roman" w:hAnsi="Times New Roman" w:cs="Times New Roman"/>
          <w:sz w:val="24"/>
          <w:szCs w:val="24"/>
          <w:lang w:val="en-US"/>
        </w:rPr>
      </w:pPr>
      <w:r w:rsidRPr="00183AA9">
        <w:rPr>
          <w:rFonts w:ascii="Times New Roman" w:eastAsia="Times New Roman" w:hAnsi="Times New Roman" w:cs="Times New Roman"/>
          <w:sz w:val="24"/>
          <w:szCs w:val="24"/>
          <w:lang w:val="en-US"/>
        </w:rPr>
        <w:lastRenderedPageBreak/>
        <w:t xml:space="preserve">Информације о материјалима за припрему кандидата за проверу општих функционалних компетенција могу се наћи на сајту  Службе за управљање кадровима, </w:t>
      </w:r>
      <w:hyperlink r:id="rId8" w:history="1">
        <w:r w:rsidRPr="00183AA9">
          <w:rPr>
            <w:rFonts w:ascii="Times New Roman" w:eastAsia="Times New Roman" w:hAnsi="Times New Roman" w:cs="Times New Roman"/>
            <w:color w:val="0000FF"/>
            <w:sz w:val="24"/>
            <w:szCs w:val="24"/>
            <w:u w:val="single"/>
            <w:lang w:val="en-US"/>
          </w:rPr>
          <w:t>www.suk.gov.rs</w:t>
        </w:r>
      </w:hyperlink>
      <w:r w:rsidRPr="00183AA9">
        <w:rPr>
          <w:rFonts w:ascii="Times New Roman" w:eastAsia="Times New Roman" w:hAnsi="Times New Roman" w:cs="Times New Roman"/>
          <w:sz w:val="24"/>
          <w:szCs w:val="24"/>
          <w:lang w:val="en-US"/>
        </w:rPr>
        <w:t>.</w:t>
      </w:r>
    </w:p>
    <w:p w14:paraId="18980B43" w14:textId="77777777" w:rsidR="00EF6270" w:rsidRPr="00183AA9" w:rsidRDefault="00EF6270" w:rsidP="00EF6270">
      <w:pPr>
        <w:shd w:val="clear" w:color="auto" w:fill="FFFFFF"/>
        <w:spacing w:after="0" w:line="240" w:lineRule="auto"/>
        <w:jc w:val="both"/>
        <w:textAlignment w:val="baseline"/>
        <w:rPr>
          <w:rFonts w:ascii="Times New Roman" w:eastAsia="Times New Roman" w:hAnsi="Times New Roman" w:cs="Times New Roman"/>
          <w:b/>
          <w:color w:val="000000"/>
          <w:sz w:val="24"/>
          <w:szCs w:val="24"/>
          <w:lang w:val="sr-Cyrl-CS"/>
        </w:rPr>
      </w:pPr>
    </w:p>
    <w:p w14:paraId="1BF4C9DB" w14:textId="77777777" w:rsidR="00EF6270" w:rsidRPr="00183AA9" w:rsidRDefault="00EF6270" w:rsidP="00EF6270">
      <w:pPr>
        <w:spacing w:after="0" w:line="240" w:lineRule="auto"/>
        <w:jc w:val="both"/>
        <w:rPr>
          <w:rFonts w:ascii="Times New Roman" w:eastAsia="Times New Roman" w:hAnsi="Times New Roman" w:cs="Times New Roman"/>
          <w:color w:val="000000"/>
          <w:sz w:val="24"/>
          <w:szCs w:val="24"/>
          <w:lang w:val="ru-RU"/>
        </w:rPr>
      </w:pPr>
      <w:r w:rsidRPr="00183AA9">
        <w:rPr>
          <w:rFonts w:ascii="Times New Roman" w:eastAsia="Times New Roman" w:hAnsi="Times New Roman" w:cs="Times New Roman"/>
          <w:b/>
          <w:color w:val="000000"/>
          <w:sz w:val="24"/>
          <w:szCs w:val="24"/>
          <w:lang w:val="ru-RU"/>
        </w:rPr>
        <w:t>Адреса на коју се подносе пријаве за конкурс</w:t>
      </w:r>
      <w:r w:rsidRPr="00183AA9">
        <w:rPr>
          <w:rFonts w:ascii="Times New Roman" w:eastAsia="Times New Roman" w:hAnsi="Times New Roman" w:cs="Times New Roman"/>
          <w:color w:val="000000"/>
          <w:sz w:val="24"/>
          <w:szCs w:val="24"/>
          <w:lang w:val="ru-RU"/>
        </w:rPr>
        <w:t>: Влада, Служба за управљање кадровима, 11</w:t>
      </w:r>
      <w:r w:rsidRPr="00183AA9">
        <w:rPr>
          <w:rFonts w:ascii="Times New Roman" w:eastAsia="Times New Roman" w:hAnsi="Times New Roman" w:cs="Times New Roman"/>
          <w:color w:val="000000"/>
          <w:sz w:val="24"/>
          <w:szCs w:val="24"/>
          <w:lang w:val="sr-Latn-CS"/>
        </w:rPr>
        <w:t>070</w:t>
      </w:r>
      <w:r w:rsidRPr="00183AA9">
        <w:rPr>
          <w:rFonts w:ascii="Times New Roman" w:eastAsia="Times New Roman" w:hAnsi="Times New Roman" w:cs="Times New Roman"/>
          <w:color w:val="000000"/>
          <w:sz w:val="24"/>
          <w:szCs w:val="24"/>
          <w:lang w:val="ru-RU"/>
        </w:rPr>
        <w:t xml:space="preserve"> Нови Београд, Булевар Михајла Пупина бр. 2, са назнаком „За интерни конкурс - попуњавање положаја (навести назив положаја за који се подноси пријава)”. </w:t>
      </w:r>
    </w:p>
    <w:p w14:paraId="18F09919" w14:textId="77777777" w:rsidR="00EF6270" w:rsidRPr="00183AA9" w:rsidRDefault="00EF6270" w:rsidP="00EF6270">
      <w:pPr>
        <w:spacing w:after="0" w:line="240" w:lineRule="auto"/>
        <w:jc w:val="both"/>
        <w:rPr>
          <w:rFonts w:ascii="Times New Roman" w:eastAsia="Times New Roman" w:hAnsi="Times New Roman" w:cs="Times New Roman"/>
          <w:color w:val="FF0000"/>
          <w:sz w:val="24"/>
          <w:szCs w:val="24"/>
          <w:lang w:val="ru-RU"/>
        </w:rPr>
      </w:pPr>
    </w:p>
    <w:p w14:paraId="612E12F2" w14:textId="4E85E638" w:rsidR="00EF6270" w:rsidRPr="00183AA9" w:rsidRDefault="00EF6270" w:rsidP="00EF6270">
      <w:pPr>
        <w:spacing w:after="0" w:line="240" w:lineRule="auto"/>
        <w:jc w:val="both"/>
        <w:rPr>
          <w:rFonts w:ascii="Times New Roman" w:eastAsia="Times New Roman" w:hAnsi="Times New Roman" w:cs="Times New Roman"/>
          <w:color w:val="000000"/>
          <w:sz w:val="24"/>
          <w:szCs w:val="24"/>
          <w:lang w:val="ru-RU"/>
        </w:rPr>
      </w:pPr>
      <w:r w:rsidRPr="00183AA9">
        <w:rPr>
          <w:rFonts w:ascii="Times New Roman" w:eastAsia="Times New Roman" w:hAnsi="Times New Roman" w:cs="Times New Roman"/>
          <w:b/>
          <w:color w:val="000000"/>
          <w:sz w:val="24"/>
          <w:szCs w:val="24"/>
          <w:lang w:val="ru-RU"/>
        </w:rPr>
        <w:t>Лице задужено за давање обавештења о конкурсу</w:t>
      </w:r>
      <w:r w:rsidRPr="00183AA9">
        <w:rPr>
          <w:rFonts w:ascii="Times New Roman" w:eastAsia="Times New Roman" w:hAnsi="Times New Roman" w:cs="Times New Roman"/>
          <w:b/>
          <w:color w:val="000000"/>
          <w:sz w:val="24"/>
          <w:szCs w:val="24"/>
          <w:lang w:val="en-US"/>
        </w:rPr>
        <w:t xml:space="preserve">, </w:t>
      </w:r>
      <w:r w:rsidRPr="00183AA9">
        <w:rPr>
          <w:rFonts w:ascii="Times New Roman" w:eastAsia="Times New Roman" w:hAnsi="Times New Roman" w:cs="Times New Roman"/>
          <w:b/>
          <w:color w:val="000000"/>
          <w:sz w:val="24"/>
          <w:szCs w:val="24"/>
          <w:lang w:val="ru-RU"/>
        </w:rPr>
        <w:t>у периоду од 10–12 часова</w:t>
      </w:r>
      <w:r w:rsidRPr="00183AA9">
        <w:rPr>
          <w:rFonts w:ascii="Times New Roman" w:eastAsia="Times New Roman" w:hAnsi="Times New Roman" w:cs="Times New Roman"/>
          <w:b/>
          <w:bCs/>
          <w:color w:val="000000"/>
          <w:sz w:val="24"/>
          <w:szCs w:val="24"/>
          <w:bdr w:val="none" w:sz="0" w:space="0" w:color="auto" w:frame="1"/>
          <w:lang w:val="sr-Cyrl-CS"/>
        </w:rPr>
        <w:t>:</w:t>
      </w:r>
      <w:r w:rsidRPr="00183AA9">
        <w:rPr>
          <w:rFonts w:ascii="Times New Roman" w:eastAsia="Times New Roman" w:hAnsi="Times New Roman" w:cs="Times New Roman"/>
          <w:b/>
          <w:bCs/>
          <w:color w:val="000000"/>
          <w:sz w:val="24"/>
          <w:szCs w:val="24"/>
          <w:bdr w:val="none" w:sz="0" w:space="0" w:color="auto" w:frame="1"/>
          <w:lang w:val="en-US"/>
        </w:rPr>
        <w:t> </w:t>
      </w:r>
      <w:r w:rsidR="007F1481">
        <w:rPr>
          <w:rFonts w:ascii="Times New Roman" w:eastAsia="Times New Roman" w:hAnsi="Times New Roman" w:cs="Times New Roman"/>
          <w:color w:val="000000"/>
          <w:sz w:val="24"/>
          <w:szCs w:val="24"/>
          <w:lang w:val="sr-Cyrl-CS"/>
        </w:rPr>
        <w:t>Обрен Чавић</w:t>
      </w:r>
      <w:r w:rsidRPr="00183AA9">
        <w:rPr>
          <w:rFonts w:ascii="Times New Roman" w:eastAsia="Times New Roman" w:hAnsi="Times New Roman" w:cs="Times New Roman"/>
          <w:color w:val="000000"/>
          <w:sz w:val="24"/>
          <w:szCs w:val="24"/>
          <w:lang w:val="ru-RU"/>
        </w:rPr>
        <w:t>, тел. 011/31-30-901, Служба за управљање кадровима.</w:t>
      </w:r>
    </w:p>
    <w:p w14:paraId="3F99B6F7" w14:textId="77777777" w:rsidR="00EF6270" w:rsidRPr="00183AA9" w:rsidRDefault="00EF6270" w:rsidP="00EF6270">
      <w:pPr>
        <w:spacing w:after="0" w:line="240" w:lineRule="auto"/>
        <w:jc w:val="both"/>
        <w:rPr>
          <w:rFonts w:ascii="Times New Roman" w:eastAsia="Times New Roman" w:hAnsi="Times New Roman" w:cs="Times New Roman"/>
          <w:color w:val="000000"/>
          <w:sz w:val="24"/>
          <w:szCs w:val="24"/>
          <w:lang w:val="ru-RU"/>
        </w:rPr>
      </w:pPr>
    </w:p>
    <w:p w14:paraId="070CEE89" w14:textId="369E2559" w:rsidR="00EF6270" w:rsidRPr="00E8077E" w:rsidRDefault="00EF6270" w:rsidP="00EF6270">
      <w:pPr>
        <w:shd w:val="clear" w:color="auto" w:fill="FFFFFF"/>
        <w:spacing w:after="0" w:line="240" w:lineRule="auto"/>
        <w:jc w:val="both"/>
        <w:textAlignment w:val="baseline"/>
        <w:rPr>
          <w:rFonts w:ascii="Times New Roman" w:eastAsia="Times New Roman" w:hAnsi="Times New Roman" w:cs="Times New Roman"/>
          <w:b/>
          <w:bCs/>
          <w:i/>
          <w:sz w:val="24"/>
          <w:szCs w:val="24"/>
          <w:lang w:val="en-US"/>
        </w:rPr>
      </w:pPr>
      <w:r w:rsidRPr="00E8077E">
        <w:rPr>
          <w:rFonts w:ascii="Times New Roman" w:eastAsia="Times New Roman" w:hAnsi="Times New Roman" w:cs="Times New Roman"/>
          <w:b/>
          <w:bCs/>
          <w:sz w:val="24"/>
          <w:szCs w:val="24"/>
          <w:bdr w:val="none" w:sz="0" w:space="0" w:color="auto" w:frame="1"/>
          <w:lang w:val="sr-Cyrl-CS"/>
        </w:rPr>
        <w:t xml:space="preserve">Датум оглашавања: </w:t>
      </w:r>
      <w:r w:rsidR="00EF776C">
        <w:rPr>
          <w:rFonts w:ascii="Times New Roman" w:eastAsia="Times New Roman" w:hAnsi="Times New Roman" w:cs="Times New Roman"/>
          <w:b/>
          <w:bCs/>
          <w:sz w:val="24"/>
          <w:szCs w:val="24"/>
          <w:bdr w:val="none" w:sz="0" w:space="0" w:color="auto" w:frame="1"/>
          <w:lang w:val="sr-Cyrl-CS"/>
        </w:rPr>
        <w:t>0</w:t>
      </w:r>
      <w:r w:rsidR="007F1481">
        <w:rPr>
          <w:rFonts w:ascii="Times New Roman" w:eastAsia="Times New Roman" w:hAnsi="Times New Roman" w:cs="Times New Roman"/>
          <w:b/>
          <w:bCs/>
          <w:sz w:val="24"/>
          <w:szCs w:val="24"/>
          <w:bdr w:val="none" w:sz="0" w:space="0" w:color="auto" w:frame="1"/>
          <w:lang w:val="sr-Cyrl-CS"/>
        </w:rPr>
        <w:t>4</w:t>
      </w:r>
      <w:r w:rsidRPr="00E8077E">
        <w:rPr>
          <w:rFonts w:ascii="Times New Roman" w:eastAsia="Times New Roman" w:hAnsi="Times New Roman" w:cs="Times New Roman"/>
          <w:b/>
          <w:bCs/>
          <w:sz w:val="24"/>
          <w:szCs w:val="24"/>
          <w:bdr w:val="none" w:sz="0" w:space="0" w:color="auto" w:frame="1"/>
          <w:lang w:val="sr-Cyrl-CS"/>
        </w:rPr>
        <w:t>.</w:t>
      </w:r>
      <w:r w:rsidR="00EF776C">
        <w:rPr>
          <w:rFonts w:ascii="Times New Roman" w:eastAsia="Times New Roman" w:hAnsi="Times New Roman" w:cs="Times New Roman"/>
          <w:b/>
          <w:bCs/>
          <w:sz w:val="24"/>
          <w:szCs w:val="24"/>
          <w:bdr w:val="none" w:sz="0" w:space="0" w:color="auto" w:frame="1"/>
          <w:lang w:val="sr-Cyrl-CS"/>
        </w:rPr>
        <w:t>02</w:t>
      </w:r>
      <w:r w:rsidRPr="00E8077E">
        <w:rPr>
          <w:rFonts w:ascii="Times New Roman" w:eastAsia="Times New Roman" w:hAnsi="Times New Roman" w:cs="Times New Roman"/>
          <w:b/>
          <w:bCs/>
          <w:sz w:val="24"/>
          <w:szCs w:val="24"/>
          <w:bdr w:val="none" w:sz="0" w:space="0" w:color="auto" w:frame="1"/>
          <w:lang w:val="sr-Cyrl-CS"/>
        </w:rPr>
        <w:t>.202</w:t>
      </w:r>
      <w:r w:rsidR="00EF776C">
        <w:rPr>
          <w:rFonts w:ascii="Times New Roman" w:eastAsia="Times New Roman" w:hAnsi="Times New Roman" w:cs="Times New Roman"/>
          <w:b/>
          <w:bCs/>
          <w:sz w:val="24"/>
          <w:szCs w:val="24"/>
          <w:bdr w:val="none" w:sz="0" w:space="0" w:color="auto" w:frame="1"/>
          <w:lang w:val="sr-Cyrl-CS"/>
        </w:rPr>
        <w:t>5</w:t>
      </w:r>
      <w:r w:rsidRPr="00E8077E">
        <w:rPr>
          <w:rFonts w:ascii="Times New Roman" w:eastAsia="Times New Roman" w:hAnsi="Times New Roman" w:cs="Times New Roman"/>
          <w:b/>
          <w:bCs/>
          <w:sz w:val="24"/>
          <w:szCs w:val="24"/>
          <w:lang w:val="sr-Cyrl-CS"/>
        </w:rPr>
        <w:t>. године.</w:t>
      </w:r>
    </w:p>
    <w:p w14:paraId="1627B837" w14:textId="77777777" w:rsidR="00EF6270" w:rsidRPr="00183AA9" w:rsidRDefault="00EF6270" w:rsidP="00EF6270">
      <w:pPr>
        <w:spacing w:after="0" w:line="240" w:lineRule="auto"/>
        <w:jc w:val="both"/>
        <w:rPr>
          <w:rFonts w:ascii="Times New Roman" w:eastAsia="Times New Roman" w:hAnsi="Times New Roman" w:cs="Times New Roman"/>
          <w:color w:val="000000"/>
          <w:sz w:val="24"/>
          <w:szCs w:val="24"/>
          <w:lang w:val="en-US"/>
        </w:rPr>
      </w:pPr>
    </w:p>
    <w:p w14:paraId="0CD2E389" w14:textId="77777777" w:rsidR="00EF6270" w:rsidRPr="00183AA9" w:rsidRDefault="00EF6270" w:rsidP="00EF6270">
      <w:pPr>
        <w:shd w:val="clear" w:color="auto" w:fill="FFFFFF"/>
        <w:spacing w:after="0" w:line="240" w:lineRule="auto"/>
        <w:jc w:val="both"/>
        <w:textAlignment w:val="baseline"/>
        <w:rPr>
          <w:rFonts w:ascii="Times New Roman" w:eastAsia="Times New Roman" w:hAnsi="Times New Roman" w:cs="Times New Roman"/>
          <w:sz w:val="24"/>
          <w:szCs w:val="24"/>
          <w:lang w:val="sr-Cyrl-RS"/>
        </w:rPr>
      </w:pPr>
      <w:r w:rsidRPr="00183AA9">
        <w:rPr>
          <w:rFonts w:ascii="Times New Roman" w:eastAsia="Times New Roman" w:hAnsi="Times New Roman" w:cs="Times New Roman"/>
          <w:b/>
          <w:bCs/>
          <w:color w:val="000000"/>
          <w:sz w:val="24"/>
          <w:szCs w:val="24"/>
          <w:lang w:val="ru-RU"/>
        </w:rPr>
        <w:t>Напомена:</w:t>
      </w:r>
      <w:r w:rsidRPr="00183AA9">
        <w:rPr>
          <w:rFonts w:ascii="Times New Roman" w:eastAsia="Times New Roman" w:hAnsi="Times New Roman" w:cs="Times New Roman"/>
          <w:color w:val="000000"/>
          <w:sz w:val="24"/>
          <w:szCs w:val="24"/>
          <w:lang w:val="ru-RU"/>
        </w:rPr>
        <w:br/>
        <w:t>Неблаговремене, недопуштене, неразумљиве или непотпуне пријаве биће одбачене</w:t>
      </w:r>
      <w:r w:rsidRPr="00183AA9">
        <w:rPr>
          <w:rFonts w:ascii="Times New Roman" w:eastAsia="Times New Roman" w:hAnsi="Times New Roman" w:cs="Times New Roman"/>
          <w:sz w:val="24"/>
          <w:szCs w:val="24"/>
          <w:lang w:val="ru-RU"/>
        </w:rPr>
        <w:t>.</w:t>
      </w:r>
      <w:r w:rsidRPr="00183AA9">
        <w:rPr>
          <w:rFonts w:ascii="Times New Roman" w:eastAsia="Times New Roman" w:hAnsi="Times New Roman" w:cs="Times New Roman"/>
          <w:sz w:val="24"/>
          <w:szCs w:val="24"/>
          <w:lang w:val="sr-Cyrl-RS"/>
        </w:rPr>
        <w:t xml:space="preserve"> </w:t>
      </w:r>
    </w:p>
    <w:p w14:paraId="116FB22C" w14:textId="77777777" w:rsidR="00EF6270" w:rsidRPr="00183AA9" w:rsidRDefault="00EF6270" w:rsidP="00EF6270">
      <w:pPr>
        <w:shd w:val="clear" w:color="auto" w:fill="FFFFFF"/>
        <w:spacing w:after="0" w:line="240" w:lineRule="auto"/>
        <w:jc w:val="both"/>
        <w:textAlignment w:val="baseline"/>
        <w:rPr>
          <w:rFonts w:ascii="Times New Roman" w:eastAsia="Times New Roman" w:hAnsi="Times New Roman" w:cs="Times New Roman"/>
          <w:sz w:val="24"/>
          <w:szCs w:val="24"/>
          <w:lang w:val="en-US"/>
        </w:rPr>
      </w:pPr>
    </w:p>
    <w:p w14:paraId="05130CB1" w14:textId="4053B46D" w:rsidR="00EF6270" w:rsidRPr="00183AA9" w:rsidRDefault="00EF6270" w:rsidP="00EF6270">
      <w:pPr>
        <w:spacing w:after="0" w:line="240" w:lineRule="auto"/>
        <w:jc w:val="both"/>
        <w:rPr>
          <w:rFonts w:ascii="Times New Roman" w:eastAsia="Times New Roman" w:hAnsi="Times New Roman" w:cs="Times New Roman"/>
          <w:sz w:val="24"/>
          <w:szCs w:val="24"/>
          <w:lang w:val="ru-RU"/>
        </w:rPr>
      </w:pPr>
      <w:r w:rsidRPr="00183AA9">
        <w:rPr>
          <w:rFonts w:ascii="Times New Roman" w:eastAsia="Times New Roman" w:hAnsi="Times New Roman" w:cs="Times New Roman"/>
          <w:sz w:val="24"/>
          <w:szCs w:val="24"/>
          <w:lang w:val="ru-RU"/>
        </w:rPr>
        <w:t>Овај оглас објављује се</w:t>
      </w:r>
      <w:r w:rsidR="00A87506" w:rsidRPr="00A87506">
        <w:rPr>
          <w:rFonts w:ascii="Times New Roman" w:eastAsia="Times New Roman" w:hAnsi="Times New Roman" w:cs="Times New Roman"/>
          <w:sz w:val="24"/>
          <w:szCs w:val="24"/>
          <w:lang w:val="ru-RU"/>
        </w:rPr>
        <w:t xml:space="preserve"> </w:t>
      </w:r>
      <w:r w:rsidR="00A87506" w:rsidRPr="00183AA9">
        <w:rPr>
          <w:rFonts w:ascii="Times New Roman" w:eastAsia="Times New Roman" w:hAnsi="Times New Roman" w:cs="Times New Roman"/>
          <w:sz w:val="24"/>
          <w:szCs w:val="24"/>
          <w:lang w:val="ru-RU"/>
        </w:rPr>
        <w:t xml:space="preserve">на интернет </w:t>
      </w:r>
      <w:r w:rsidR="00A87506" w:rsidRPr="00183AA9">
        <w:rPr>
          <w:rFonts w:ascii="Times New Roman" w:eastAsia="Times New Roman" w:hAnsi="Times New Roman" w:cs="Times New Roman"/>
          <w:sz w:val="24"/>
          <w:szCs w:val="24"/>
          <w:lang w:val="sr-Cyrl-CS"/>
        </w:rPr>
        <w:t>презентацији</w:t>
      </w:r>
      <w:r w:rsidR="00A87506" w:rsidRPr="00183AA9">
        <w:rPr>
          <w:rFonts w:ascii="Times New Roman" w:eastAsia="Times New Roman" w:hAnsi="Times New Roman" w:cs="Times New Roman"/>
          <w:sz w:val="24"/>
          <w:szCs w:val="24"/>
          <w:lang w:val="ru-RU"/>
        </w:rPr>
        <w:t xml:space="preserve"> </w:t>
      </w:r>
      <w:r w:rsidR="00A87506" w:rsidRPr="00183AA9">
        <w:rPr>
          <w:rFonts w:ascii="Times New Roman" w:eastAsia="Times New Roman" w:hAnsi="Times New Roman" w:cs="Times New Roman"/>
          <w:sz w:val="24"/>
          <w:szCs w:val="24"/>
          <w:lang w:val="sr-Cyrl-CS"/>
        </w:rPr>
        <w:t>и</w:t>
      </w:r>
      <w:r w:rsidR="00A87506" w:rsidRPr="00183AA9">
        <w:rPr>
          <w:rFonts w:ascii="Times New Roman" w:eastAsia="Times New Roman" w:hAnsi="Times New Roman" w:cs="Times New Roman"/>
          <w:sz w:val="24"/>
          <w:szCs w:val="24"/>
          <w:lang w:val="en-US"/>
        </w:rPr>
        <w:t xml:space="preserve"> o</w:t>
      </w:r>
      <w:r w:rsidR="00A87506" w:rsidRPr="00183AA9">
        <w:rPr>
          <w:rFonts w:ascii="Times New Roman" w:eastAsia="Times New Roman" w:hAnsi="Times New Roman" w:cs="Times New Roman"/>
          <w:sz w:val="24"/>
          <w:szCs w:val="24"/>
          <w:lang w:val="sr-Cyrl-CS"/>
        </w:rPr>
        <w:t xml:space="preserve">гласној табли </w:t>
      </w:r>
      <w:r w:rsidR="00A87506">
        <w:rPr>
          <w:rFonts w:ascii="Times New Roman" w:eastAsia="Times New Roman" w:hAnsi="Times New Roman" w:cs="Times New Roman"/>
          <w:sz w:val="24"/>
          <w:szCs w:val="24"/>
          <w:lang w:val="ru-RU"/>
        </w:rPr>
        <w:t xml:space="preserve">Министарства </w:t>
      </w:r>
      <w:r w:rsidR="00EF776C">
        <w:rPr>
          <w:rFonts w:ascii="Times New Roman" w:eastAsia="Times New Roman" w:hAnsi="Times New Roman" w:cs="Times New Roman"/>
          <w:sz w:val="24"/>
          <w:szCs w:val="24"/>
          <w:lang w:val="ru-RU"/>
        </w:rPr>
        <w:t>правде</w:t>
      </w:r>
      <w:r w:rsidR="00A87506">
        <w:rPr>
          <w:rFonts w:ascii="Times New Roman" w:eastAsia="Times New Roman" w:hAnsi="Times New Roman" w:cs="Times New Roman"/>
          <w:sz w:val="24"/>
          <w:szCs w:val="24"/>
          <w:lang w:val="ru-RU"/>
        </w:rPr>
        <w:t xml:space="preserve">, </w:t>
      </w:r>
      <w:r w:rsidR="00A87506" w:rsidRPr="00183AA9">
        <w:rPr>
          <w:rFonts w:ascii="Times New Roman" w:eastAsia="Times New Roman" w:hAnsi="Times New Roman" w:cs="Times New Roman"/>
          <w:sz w:val="24"/>
          <w:szCs w:val="24"/>
          <w:lang w:val="ru-RU"/>
        </w:rPr>
        <w:t xml:space="preserve">на интернет </w:t>
      </w:r>
      <w:r w:rsidR="00A87506" w:rsidRPr="00183AA9">
        <w:rPr>
          <w:rFonts w:ascii="Times New Roman" w:eastAsia="Times New Roman" w:hAnsi="Times New Roman" w:cs="Times New Roman"/>
          <w:sz w:val="24"/>
          <w:szCs w:val="24"/>
          <w:lang w:val="sr-Cyrl-CS"/>
        </w:rPr>
        <w:t>презентацији</w:t>
      </w:r>
      <w:r w:rsidR="00A87506" w:rsidRPr="00183AA9">
        <w:rPr>
          <w:rFonts w:ascii="Times New Roman" w:eastAsia="Times New Roman" w:hAnsi="Times New Roman" w:cs="Times New Roman"/>
          <w:sz w:val="24"/>
          <w:szCs w:val="24"/>
          <w:lang w:val="ru-RU"/>
        </w:rPr>
        <w:t xml:space="preserve"> </w:t>
      </w:r>
      <w:r w:rsidR="00A87506" w:rsidRPr="00183AA9">
        <w:rPr>
          <w:rFonts w:ascii="Times New Roman" w:eastAsia="Times New Roman" w:hAnsi="Times New Roman" w:cs="Times New Roman"/>
          <w:sz w:val="24"/>
          <w:szCs w:val="24"/>
          <w:lang w:val="sr-Cyrl-CS"/>
        </w:rPr>
        <w:t>и</w:t>
      </w:r>
      <w:r w:rsidR="00A87506" w:rsidRPr="00183AA9">
        <w:rPr>
          <w:rFonts w:ascii="Times New Roman" w:eastAsia="Times New Roman" w:hAnsi="Times New Roman" w:cs="Times New Roman"/>
          <w:sz w:val="24"/>
          <w:szCs w:val="24"/>
          <w:lang w:val="en-US"/>
        </w:rPr>
        <w:t xml:space="preserve"> o</w:t>
      </w:r>
      <w:r w:rsidR="00A87506" w:rsidRPr="00183AA9">
        <w:rPr>
          <w:rFonts w:ascii="Times New Roman" w:eastAsia="Times New Roman" w:hAnsi="Times New Roman" w:cs="Times New Roman"/>
          <w:sz w:val="24"/>
          <w:szCs w:val="24"/>
          <w:lang w:val="sr-Cyrl-CS"/>
        </w:rPr>
        <w:t xml:space="preserve">гласној </w:t>
      </w:r>
      <w:r w:rsidR="00680B7B" w:rsidRPr="00183AA9">
        <w:rPr>
          <w:rFonts w:ascii="Times New Roman" w:eastAsia="Times New Roman" w:hAnsi="Times New Roman" w:cs="Times New Roman"/>
          <w:sz w:val="24"/>
          <w:szCs w:val="24"/>
          <w:lang w:val="sr-Cyrl-CS"/>
        </w:rPr>
        <w:t>табли</w:t>
      </w:r>
      <w:r w:rsidR="00680B7B">
        <w:rPr>
          <w:rFonts w:ascii="Times New Roman" w:eastAsia="Times New Roman" w:hAnsi="Times New Roman" w:cs="Times New Roman"/>
          <w:sz w:val="24"/>
          <w:szCs w:val="24"/>
          <w:lang w:val="sr-Cyrl-CS"/>
        </w:rPr>
        <w:t xml:space="preserve"> </w:t>
      </w:r>
      <w:r w:rsidR="00F74298">
        <w:rPr>
          <w:rFonts w:ascii="Times New Roman" w:eastAsia="Times New Roman" w:hAnsi="Times New Roman" w:cs="Times New Roman"/>
          <w:sz w:val="24"/>
          <w:szCs w:val="24"/>
          <w:lang w:val="sr-Cyrl-CS"/>
        </w:rPr>
        <w:t>Државног правобранилаштва</w:t>
      </w:r>
      <w:r w:rsidR="00A87506">
        <w:rPr>
          <w:rFonts w:ascii="Times New Roman" w:eastAsia="Times New Roman" w:hAnsi="Times New Roman" w:cs="Times New Roman"/>
          <w:sz w:val="24"/>
          <w:szCs w:val="24"/>
          <w:lang w:val="sr-Cyrl-CS"/>
        </w:rPr>
        <w:t>,</w:t>
      </w:r>
      <w:r w:rsidRPr="00183AA9">
        <w:rPr>
          <w:rFonts w:ascii="Times New Roman" w:eastAsia="Times New Roman" w:hAnsi="Times New Roman" w:cs="Times New Roman"/>
          <w:sz w:val="24"/>
          <w:szCs w:val="24"/>
          <w:lang w:val="ru-RU"/>
        </w:rPr>
        <w:t xml:space="preserve"> на интернет </w:t>
      </w:r>
      <w:r w:rsidRPr="00183AA9">
        <w:rPr>
          <w:rFonts w:ascii="Times New Roman" w:eastAsia="Times New Roman" w:hAnsi="Times New Roman" w:cs="Times New Roman"/>
          <w:sz w:val="24"/>
          <w:szCs w:val="24"/>
          <w:lang w:val="sr-Cyrl-CS"/>
        </w:rPr>
        <w:t>презентацији</w:t>
      </w:r>
      <w:r w:rsidRPr="00183AA9">
        <w:rPr>
          <w:rFonts w:ascii="Times New Roman" w:eastAsia="Times New Roman" w:hAnsi="Times New Roman" w:cs="Times New Roman"/>
          <w:sz w:val="24"/>
          <w:szCs w:val="24"/>
          <w:lang w:val="ru-RU"/>
        </w:rPr>
        <w:t xml:space="preserve"> </w:t>
      </w:r>
      <w:r w:rsidRPr="00183AA9">
        <w:rPr>
          <w:rFonts w:ascii="Times New Roman" w:eastAsia="Times New Roman" w:hAnsi="Times New Roman" w:cs="Times New Roman"/>
          <w:sz w:val="24"/>
          <w:szCs w:val="24"/>
          <w:lang w:val="sr-Cyrl-CS"/>
        </w:rPr>
        <w:t>и</w:t>
      </w:r>
      <w:r w:rsidRPr="00183AA9">
        <w:rPr>
          <w:rFonts w:ascii="Times New Roman" w:eastAsia="Times New Roman" w:hAnsi="Times New Roman" w:cs="Times New Roman"/>
          <w:sz w:val="24"/>
          <w:szCs w:val="24"/>
          <w:lang w:val="en-US"/>
        </w:rPr>
        <w:t xml:space="preserve"> o</w:t>
      </w:r>
      <w:r w:rsidRPr="00183AA9">
        <w:rPr>
          <w:rFonts w:ascii="Times New Roman" w:eastAsia="Times New Roman" w:hAnsi="Times New Roman" w:cs="Times New Roman"/>
          <w:sz w:val="24"/>
          <w:szCs w:val="24"/>
          <w:lang w:val="sr-Cyrl-CS"/>
        </w:rPr>
        <w:t xml:space="preserve">гласној табли </w:t>
      </w:r>
      <w:r w:rsidRPr="00183AA9">
        <w:rPr>
          <w:rFonts w:ascii="Times New Roman" w:eastAsia="Times New Roman" w:hAnsi="Times New Roman" w:cs="Times New Roman"/>
          <w:sz w:val="24"/>
          <w:szCs w:val="24"/>
          <w:lang w:val="ru-RU"/>
        </w:rPr>
        <w:t>Службе за управљање кадровима.</w:t>
      </w:r>
    </w:p>
    <w:p w14:paraId="15FB55C4" w14:textId="0448462B" w:rsidR="00EF6270" w:rsidRPr="00183AA9" w:rsidRDefault="00EF6270" w:rsidP="00EF6270">
      <w:pPr>
        <w:spacing w:after="0" w:line="240" w:lineRule="auto"/>
        <w:jc w:val="both"/>
        <w:rPr>
          <w:rFonts w:ascii="Times New Roman" w:eastAsia="Times New Roman" w:hAnsi="Times New Roman" w:cs="Times New Roman"/>
          <w:color w:val="000000"/>
          <w:sz w:val="24"/>
          <w:szCs w:val="24"/>
          <w:lang w:val="sr-Cyrl-CS"/>
        </w:rPr>
      </w:pPr>
    </w:p>
    <w:p w14:paraId="6615FA6C" w14:textId="77777777" w:rsidR="00EF6270" w:rsidRPr="00183AA9" w:rsidRDefault="00EF6270" w:rsidP="00EF6270">
      <w:pPr>
        <w:spacing w:after="0" w:line="240" w:lineRule="auto"/>
        <w:jc w:val="both"/>
        <w:rPr>
          <w:rFonts w:ascii="Times New Roman" w:eastAsia="Times New Roman" w:hAnsi="Times New Roman" w:cs="Times New Roman"/>
          <w:sz w:val="24"/>
          <w:szCs w:val="24"/>
          <w:lang w:val="en-US"/>
        </w:rPr>
      </w:pPr>
      <w:r w:rsidRPr="00183AA9">
        <w:rPr>
          <w:rFonts w:ascii="Times New Roman" w:eastAsia="Times New Roman" w:hAnsi="Times New Roman" w:cs="Times New Roman"/>
          <w:sz w:val="24"/>
          <w:szCs w:val="24"/>
          <w:lang w:val="en-US"/>
        </w:rPr>
        <w:t>Термини који су у овом огласу изражени у граматичком мушком роду подразумевају природни мушки и женски род лица на које се односе.</w:t>
      </w:r>
    </w:p>
    <w:p w14:paraId="7434E03E" w14:textId="77777777" w:rsidR="00EF6270" w:rsidRPr="00183AA9" w:rsidRDefault="00EF6270" w:rsidP="00EF6270">
      <w:pPr>
        <w:spacing w:after="0" w:line="240" w:lineRule="auto"/>
        <w:jc w:val="both"/>
        <w:rPr>
          <w:rFonts w:ascii="Times New Roman" w:eastAsia="Times New Roman" w:hAnsi="Times New Roman" w:cs="Times New Roman"/>
          <w:sz w:val="24"/>
          <w:szCs w:val="24"/>
          <w:lang w:val="en-US"/>
        </w:rPr>
      </w:pPr>
    </w:p>
    <w:p w14:paraId="2B8B90A7" w14:textId="77777777" w:rsidR="00EF6270" w:rsidRPr="00183AA9" w:rsidRDefault="00EF6270" w:rsidP="00EF6270">
      <w:pPr>
        <w:spacing w:after="0" w:line="240" w:lineRule="auto"/>
        <w:jc w:val="both"/>
        <w:rPr>
          <w:rFonts w:ascii="Times New Roman" w:eastAsia="Times New Roman" w:hAnsi="Times New Roman" w:cs="Times New Roman"/>
          <w:sz w:val="24"/>
          <w:szCs w:val="24"/>
          <w:lang w:val="en-US"/>
        </w:rPr>
      </w:pPr>
    </w:p>
    <w:p w14:paraId="66A00852" w14:textId="6F42FFA8" w:rsidR="00183AA9" w:rsidRPr="00183AA9" w:rsidRDefault="00183AA9" w:rsidP="00183AA9">
      <w:pPr>
        <w:spacing w:after="0" w:line="240" w:lineRule="auto"/>
        <w:ind w:right="-360"/>
        <w:rPr>
          <w:rFonts w:ascii="Times New Roman" w:eastAsia="Times New Roman" w:hAnsi="Times New Roman" w:cs="Times New Roman"/>
          <w:b/>
          <w:sz w:val="24"/>
          <w:szCs w:val="24"/>
          <w:lang w:val="en-US"/>
        </w:rPr>
      </w:pPr>
      <w:r w:rsidRPr="00183AA9">
        <w:rPr>
          <w:rFonts w:ascii="Times New Roman" w:eastAsia="Times New Roman" w:hAnsi="Times New Roman" w:cs="Times New Roman"/>
          <w:sz w:val="24"/>
          <w:szCs w:val="24"/>
          <w:lang w:val="sr-Cyrl-CS"/>
        </w:rPr>
        <w:t xml:space="preserve">                                                                                                          </w:t>
      </w:r>
      <w:r w:rsidRPr="00183AA9">
        <w:rPr>
          <w:rFonts w:ascii="Times New Roman" w:eastAsia="Times New Roman" w:hAnsi="Times New Roman" w:cs="Times New Roman"/>
          <w:b/>
          <w:sz w:val="24"/>
          <w:szCs w:val="24"/>
          <w:lang w:val="sr-Cyrl-CS"/>
        </w:rPr>
        <w:t xml:space="preserve">  </w:t>
      </w:r>
      <w:r w:rsidRPr="00183AA9">
        <w:rPr>
          <w:rFonts w:ascii="Times New Roman" w:eastAsia="Times New Roman" w:hAnsi="Times New Roman" w:cs="Times New Roman"/>
          <w:b/>
          <w:sz w:val="24"/>
          <w:szCs w:val="24"/>
          <w:lang w:val="en-US"/>
        </w:rPr>
        <w:t xml:space="preserve"> </w:t>
      </w:r>
      <w:r w:rsidRPr="00183AA9">
        <w:rPr>
          <w:rFonts w:ascii="Times New Roman" w:eastAsia="Times New Roman" w:hAnsi="Times New Roman" w:cs="Times New Roman"/>
          <w:b/>
          <w:sz w:val="24"/>
          <w:szCs w:val="24"/>
          <w:lang w:val="sr-Cyrl-CS"/>
        </w:rPr>
        <w:t xml:space="preserve">     </w:t>
      </w:r>
      <w:r w:rsidRPr="00183AA9">
        <w:rPr>
          <w:rFonts w:ascii="Times New Roman" w:eastAsia="Times New Roman" w:hAnsi="Times New Roman" w:cs="Times New Roman"/>
          <w:b/>
          <w:sz w:val="24"/>
          <w:szCs w:val="24"/>
          <w:lang w:val="sr-Latn-RS"/>
        </w:rPr>
        <w:t xml:space="preserve">  </w:t>
      </w:r>
      <w:r w:rsidRPr="00183AA9">
        <w:rPr>
          <w:rFonts w:ascii="Times New Roman" w:eastAsia="Times New Roman" w:hAnsi="Times New Roman" w:cs="Times New Roman"/>
          <w:b/>
          <w:sz w:val="24"/>
          <w:szCs w:val="24"/>
          <w:lang w:val="sr-Cyrl-CS"/>
        </w:rPr>
        <w:t xml:space="preserve">          </w:t>
      </w:r>
      <w:r w:rsidRPr="00183AA9">
        <w:rPr>
          <w:rFonts w:ascii="Times New Roman" w:eastAsia="Times New Roman" w:hAnsi="Times New Roman" w:cs="Times New Roman"/>
          <w:b/>
          <w:sz w:val="24"/>
          <w:szCs w:val="24"/>
          <w:lang w:val="en-US"/>
        </w:rPr>
        <w:t xml:space="preserve"> </w:t>
      </w:r>
      <w:r w:rsidR="000A7037">
        <w:rPr>
          <w:rFonts w:ascii="Times New Roman" w:eastAsia="Times New Roman" w:hAnsi="Times New Roman" w:cs="Times New Roman"/>
          <w:b/>
          <w:sz w:val="24"/>
          <w:szCs w:val="24"/>
          <w:lang w:val="sr-Cyrl-CS"/>
        </w:rPr>
        <w:t xml:space="preserve">  </w:t>
      </w:r>
      <w:r w:rsidRPr="00183AA9">
        <w:rPr>
          <w:rFonts w:ascii="Times New Roman" w:eastAsia="Times New Roman" w:hAnsi="Times New Roman" w:cs="Times New Roman"/>
          <w:b/>
          <w:sz w:val="24"/>
          <w:szCs w:val="24"/>
          <w:lang w:val="sr-Cyrl-CS"/>
        </w:rPr>
        <w:t>ДИРЕКТОР</w:t>
      </w:r>
    </w:p>
    <w:p w14:paraId="246C1C57" w14:textId="77777777" w:rsidR="00183AA9" w:rsidRPr="00183AA9" w:rsidRDefault="00183AA9" w:rsidP="00183AA9">
      <w:pPr>
        <w:spacing w:after="0" w:line="240" w:lineRule="auto"/>
        <w:ind w:right="-360"/>
        <w:rPr>
          <w:rFonts w:ascii="Times New Roman" w:eastAsia="Times New Roman" w:hAnsi="Times New Roman" w:cs="Times New Roman"/>
          <w:b/>
          <w:sz w:val="24"/>
          <w:szCs w:val="24"/>
          <w:lang w:val="sr-Cyrl-CS"/>
        </w:rPr>
      </w:pPr>
    </w:p>
    <w:p w14:paraId="6287F452" w14:textId="77777777" w:rsidR="00183AA9" w:rsidRPr="00183AA9" w:rsidRDefault="00183AA9" w:rsidP="00183AA9">
      <w:pPr>
        <w:tabs>
          <w:tab w:val="left" w:pos="6030"/>
        </w:tabs>
        <w:spacing w:after="0" w:line="240" w:lineRule="auto"/>
        <w:ind w:right="-360"/>
        <w:rPr>
          <w:rFonts w:ascii="Times New Roman" w:eastAsia="Times New Roman" w:hAnsi="Times New Roman" w:cs="Times New Roman"/>
          <w:b/>
          <w:sz w:val="24"/>
          <w:szCs w:val="24"/>
          <w:lang w:val="sr-Cyrl-CS"/>
        </w:rPr>
      </w:pPr>
      <w:r w:rsidRPr="00183AA9">
        <w:rPr>
          <w:rFonts w:ascii="Times New Roman" w:eastAsia="Times New Roman" w:hAnsi="Times New Roman" w:cs="Times New Roman"/>
          <w:b/>
          <w:sz w:val="24"/>
          <w:szCs w:val="24"/>
          <w:lang w:val="sr-Cyrl-CS"/>
        </w:rPr>
        <w:t xml:space="preserve">                                                                                                       </w:t>
      </w:r>
      <w:r w:rsidRPr="00183AA9">
        <w:rPr>
          <w:rFonts w:ascii="Times New Roman" w:eastAsia="Times New Roman" w:hAnsi="Times New Roman" w:cs="Times New Roman"/>
          <w:b/>
          <w:sz w:val="24"/>
          <w:szCs w:val="24"/>
          <w:lang w:val="sr-Cyrl-CS"/>
        </w:rPr>
        <w:tab/>
        <w:t xml:space="preserve">              др Данило Рончевић</w:t>
      </w:r>
    </w:p>
    <w:sectPr w:rsidR="00183AA9" w:rsidRPr="00183AA9" w:rsidSect="002B7E7C">
      <w:pgSz w:w="12240" w:h="15840"/>
      <w:pgMar w:top="284" w:right="616" w:bottom="284"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D02B0"/>
    <w:multiLevelType w:val="hybridMultilevel"/>
    <w:tmpl w:val="D966D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C5290"/>
    <w:multiLevelType w:val="hybridMultilevel"/>
    <w:tmpl w:val="44DC00E8"/>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 w15:restartNumberingAfterBreak="0">
    <w:nsid w:val="113D144B"/>
    <w:multiLevelType w:val="hybridMultilevel"/>
    <w:tmpl w:val="5D74855A"/>
    <w:lvl w:ilvl="0" w:tplc="418611E4">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A281D2E">
      <w:start w:val="1"/>
      <w:numFmt w:val="bullet"/>
      <w:lvlText w:val="o"/>
      <w:lvlJc w:val="left"/>
      <w:pPr>
        <w:ind w:left="11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E7E5D3C">
      <w:start w:val="1"/>
      <w:numFmt w:val="bullet"/>
      <w:lvlText w:val="▪"/>
      <w:lvlJc w:val="left"/>
      <w:pPr>
        <w:ind w:left="19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2E63186">
      <w:start w:val="1"/>
      <w:numFmt w:val="bullet"/>
      <w:lvlText w:val="•"/>
      <w:lvlJc w:val="left"/>
      <w:pPr>
        <w:ind w:left="26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EE55B6">
      <w:start w:val="1"/>
      <w:numFmt w:val="bullet"/>
      <w:lvlText w:val="o"/>
      <w:lvlJc w:val="left"/>
      <w:pPr>
        <w:ind w:left="33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A1024CC">
      <w:start w:val="1"/>
      <w:numFmt w:val="bullet"/>
      <w:lvlText w:val="▪"/>
      <w:lvlJc w:val="left"/>
      <w:pPr>
        <w:ind w:left="40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604F94E">
      <w:start w:val="1"/>
      <w:numFmt w:val="bullet"/>
      <w:lvlText w:val="•"/>
      <w:lvlJc w:val="left"/>
      <w:pPr>
        <w:ind w:left="47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AE3C9A">
      <w:start w:val="1"/>
      <w:numFmt w:val="bullet"/>
      <w:lvlText w:val="o"/>
      <w:lvlJc w:val="left"/>
      <w:pPr>
        <w:ind w:left="55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C2DDA0">
      <w:start w:val="1"/>
      <w:numFmt w:val="bullet"/>
      <w:lvlText w:val="▪"/>
      <w:lvlJc w:val="left"/>
      <w:pPr>
        <w:ind w:left="62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ED45679"/>
    <w:multiLevelType w:val="hybridMultilevel"/>
    <w:tmpl w:val="51524D0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ED922B4"/>
    <w:multiLevelType w:val="hybridMultilevel"/>
    <w:tmpl w:val="2578CABE"/>
    <w:lvl w:ilvl="0" w:tplc="5A1EB834">
      <w:start w:val="1"/>
      <w:numFmt w:val="decimal"/>
      <w:lvlText w:val="%1."/>
      <w:lvlJc w:val="left"/>
      <w:pPr>
        <w:ind w:left="720" w:hanging="360"/>
      </w:pPr>
      <w:rPr>
        <w:rFonts w:asciiTheme="minorHAnsi" w:hAnsiTheme="minorHAnsi" w:cstheme="minorBidi" w:hint="default"/>
        <w:b w:val="0"/>
        <w:sz w:val="22"/>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 w15:restartNumberingAfterBreak="0">
    <w:nsid w:val="26EE377D"/>
    <w:multiLevelType w:val="hybridMultilevel"/>
    <w:tmpl w:val="06A8DA30"/>
    <w:lvl w:ilvl="0" w:tplc="0F8A9E48">
      <w:start w:val="1"/>
      <w:numFmt w:val="bullet"/>
      <w:lvlText w:val="-"/>
      <w:lvlJc w:val="left"/>
      <w:pPr>
        <w:ind w:left="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68830AE">
      <w:start w:val="1"/>
      <w:numFmt w:val="bullet"/>
      <w:lvlText w:val="o"/>
      <w:lvlJc w:val="left"/>
      <w:pPr>
        <w:ind w:left="11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BACB7CE">
      <w:start w:val="1"/>
      <w:numFmt w:val="bullet"/>
      <w:lvlText w:val="▪"/>
      <w:lvlJc w:val="left"/>
      <w:pPr>
        <w:ind w:left="19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E3C3620">
      <w:start w:val="1"/>
      <w:numFmt w:val="bullet"/>
      <w:lvlText w:val="•"/>
      <w:lvlJc w:val="left"/>
      <w:pPr>
        <w:ind w:left="26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508222E">
      <w:start w:val="1"/>
      <w:numFmt w:val="bullet"/>
      <w:lvlText w:val="o"/>
      <w:lvlJc w:val="left"/>
      <w:pPr>
        <w:ind w:left="33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7B2DB3E">
      <w:start w:val="1"/>
      <w:numFmt w:val="bullet"/>
      <w:lvlText w:val="▪"/>
      <w:lvlJc w:val="left"/>
      <w:pPr>
        <w:ind w:left="40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2FE9096">
      <w:start w:val="1"/>
      <w:numFmt w:val="bullet"/>
      <w:lvlText w:val="•"/>
      <w:lvlJc w:val="left"/>
      <w:pPr>
        <w:ind w:left="47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812A4AA">
      <w:start w:val="1"/>
      <w:numFmt w:val="bullet"/>
      <w:lvlText w:val="o"/>
      <w:lvlJc w:val="left"/>
      <w:pPr>
        <w:ind w:left="55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622EFE4">
      <w:start w:val="1"/>
      <w:numFmt w:val="bullet"/>
      <w:lvlText w:val="▪"/>
      <w:lvlJc w:val="left"/>
      <w:pPr>
        <w:ind w:left="6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4A3D3F73"/>
    <w:multiLevelType w:val="hybridMultilevel"/>
    <w:tmpl w:val="63F62D9A"/>
    <w:lvl w:ilvl="0" w:tplc="0C00000F">
      <w:start w:val="1"/>
      <w:numFmt w:val="decimal"/>
      <w:lvlText w:val="%1."/>
      <w:lvlJc w:val="left"/>
      <w:pPr>
        <w:ind w:left="720" w:hanging="360"/>
      </w:pPr>
      <w:rPr>
        <w:rFonts w:eastAsia="Times New Roman"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7" w15:restartNumberingAfterBreak="0">
    <w:nsid w:val="4DFE45AB"/>
    <w:multiLevelType w:val="hybridMultilevel"/>
    <w:tmpl w:val="D8282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1E6758"/>
    <w:multiLevelType w:val="hybridMultilevel"/>
    <w:tmpl w:val="66FC731E"/>
    <w:lvl w:ilvl="0" w:tplc="32AE8630">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3771C2"/>
    <w:multiLevelType w:val="hybridMultilevel"/>
    <w:tmpl w:val="C90082AA"/>
    <w:lvl w:ilvl="0" w:tplc="27EAA01E">
      <w:start w:val="1"/>
      <w:numFmt w:val="bullet"/>
      <w:lvlText w:val="-"/>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14FDCA">
      <w:start w:val="1"/>
      <w:numFmt w:val="bullet"/>
      <w:lvlText w:val="o"/>
      <w:lvlJc w:val="left"/>
      <w:pPr>
        <w:ind w:left="1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966738">
      <w:start w:val="1"/>
      <w:numFmt w:val="bullet"/>
      <w:lvlText w:val="▪"/>
      <w:lvlJc w:val="left"/>
      <w:pPr>
        <w:ind w:left="1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98AE94">
      <w:start w:val="1"/>
      <w:numFmt w:val="bullet"/>
      <w:lvlText w:val="•"/>
      <w:lvlJc w:val="left"/>
      <w:pPr>
        <w:ind w:left="2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D00B40">
      <w:start w:val="1"/>
      <w:numFmt w:val="bullet"/>
      <w:lvlText w:val="o"/>
      <w:lvlJc w:val="left"/>
      <w:pPr>
        <w:ind w:left="3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A41056">
      <w:start w:val="1"/>
      <w:numFmt w:val="bullet"/>
      <w:lvlText w:val="▪"/>
      <w:lvlJc w:val="left"/>
      <w:pPr>
        <w:ind w:left="4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CAB3B6">
      <w:start w:val="1"/>
      <w:numFmt w:val="bullet"/>
      <w:lvlText w:val="•"/>
      <w:lvlJc w:val="left"/>
      <w:pPr>
        <w:ind w:left="4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AECBAC">
      <w:start w:val="1"/>
      <w:numFmt w:val="bullet"/>
      <w:lvlText w:val="o"/>
      <w:lvlJc w:val="left"/>
      <w:pPr>
        <w:ind w:left="5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0C5674">
      <w:start w:val="1"/>
      <w:numFmt w:val="bullet"/>
      <w:lvlText w:val="▪"/>
      <w:lvlJc w:val="left"/>
      <w:pPr>
        <w:ind w:left="6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A3A1C40"/>
    <w:multiLevelType w:val="hybridMultilevel"/>
    <w:tmpl w:val="342264CC"/>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1274095178">
    <w:abstractNumId w:val="8"/>
  </w:num>
  <w:num w:numId="2" w16cid:durableId="1097943589">
    <w:abstractNumId w:val="5"/>
  </w:num>
  <w:num w:numId="3" w16cid:durableId="395317852">
    <w:abstractNumId w:val="9"/>
  </w:num>
  <w:num w:numId="4" w16cid:durableId="1257134645">
    <w:abstractNumId w:val="2"/>
  </w:num>
  <w:num w:numId="5" w16cid:durableId="833691023">
    <w:abstractNumId w:val="0"/>
  </w:num>
  <w:num w:numId="6" w16cid:durableId="139151320">
    <w:abstractNumId w:val="7"/>
  </w:num>
  <w:num w:numId="7" w16cid:durableId="161841366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5561819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6109383">
    <w:abstractNumId w:val="10"/>
  </w:num>
  <w:num w:numId="10" w16cid:durableId="1889293902">
    <w:abstractNumId w:val="4"/>
  </w:num>
  <w:num w:numId="11" w16cid:durableId="394671521">
    <w:abstractNumId w:val="1"/>
  </w:num>
  <w:num w:numId="12" w16cid:durableId="16839734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AA9"/>
    <w:rsid w:val="00003A04"/>
    <w:rsid w:val="00004119"/>
    <w:rsid w:val="0001311A"/>
    <w:rsid w:val="00014EF4"/>
    <w:rsid w:val="000156C2"/>
    <w:rsid w:val="0002629D"/>
    <w:rsid w:val="000317A7"/>
    <w:rsid w:val="0004244E"/>
    <w:rsid w:val="0004247B"/>
    <w:rsid w:val="00042986"/>
    <w:rsid w:val="00044EB3"/>
    <w:rsid w:val="00055C63"/>
    <w:rsid w:val="00067E80"/>
    <w:rsid w:val="0007296D"/>
    <w:rsid w:val="000759E1"/>
    <w:rsid w:val="00081E64"/>
    <w:rsid w:val="00082A7C"/>
    <w:rsid w:val="00090DDE"/>
    <w:rsid w:val="00091690"/>
    <w:rsid w:val="00094DC5"/>
    <w:rsid w:val="000A030C"/>
    <w:rsid w:val="000A0DAA"/>
    <w:rsid w:val="000A2E1E"/>
    <w:rsid w:val="000A5A44"/>
    <w:rsid w:val="000A7037"/>
    <w:rsid w:val="000C2898"/>
    <w:rsid w:val="000C4D4B"/>
    <w:rsid w:val="000D04BB"/>
    <w:rsid w:val="000D1932"/>
    <w:rsid w:val="000D436B"/>
    <w:rsid w:val="000D4892"/>
    <w:rsid w:val="000E7A1C"/>
    <w:rsid w:val="00100F24"/>
    <w:rsid w:val="00107E35"/>
    <w:rsid w:val="00110025"/>
    <w:rsid w:val="00116B26"/>
    <w:rsid w:val="0012103E"/>
    <w:rsid w:val="0012514D"/>
    <w:rsid w:val="001265F0"/>
    <w:rsid w:val="00127F4C"/>
    <w:rsid w:val="001301CF"/>
    <w:rsid w:val="0013096B"/>
    <w:rsid w:val="001320F0"/>
    <w:rsid w:val="00137062"/>
    <w:rsid w:val="00146043"/>
    <w:rsid w:val="001521B6"/>
    <w:rsid w:val="00153081"/>
    <w:rsid w:val="001540CF"/>
    <w:rsid w:val="00154278"/>
    <w:rsid w:val="00183AA9"/>
    <w:rsid w:val="00183C5E"/>
    <w:rsid w:val="001848C4"/>
    <w:rsid w:val="00184960"/>
    <w:rsid w:val="0019055E"/>
    <w:rsid w:val="0019450C"/>
    <w:rsid w:val="001A2C00"/>
    <w:rsid w:val="001B27FA"/>
    <w:rsid w:val="001B4257"/>
    <w:rsid w:val="001B551C"/>
    <w:rsid w:val="001C041B"/>
    <w:rsid w:val="001C3DE3"/>
    <w:rsid w:val="001C59C8"/>
    <w:rsid w:val="001C7827"/>
    <w:rsid w:val="001C79FC"/>
    <w:rsid w:val="001D1360"/>
    <w:rsid w:val="001D7307"/>
    <w:rsid w:val="001D771C"/>
    <w:rsid w:val="001E0B3E"/>
    <w:rsid w:val="001E261A"/>
    <w:rsid w:val="001E6515"/>
    <w:rsid w:val="001F1212"/>
    <w:rsid w:val="001F5BA3"/>
    <w:rsid w:val="001F7213"/>
    <w:rsid w:val="001F79DF"/>
    <w:rsid w:val="00201863"/>
    <w:rsid w:val="00202D31"/>
    <w:rsid w:val="00203057"/>
    <w:rsid w:val="00210BEE"/>
    <w:rsid w:val="0021106C"/>
    <w:rsid w:val="00212DCF"/>
    <w:rsid w:val="0021442D"/>
    <w:rsid w:val="00216574"/>
    <w:rsid w:val="00222001"/>
    <w:rsid w:val="002340BD"/>
    <w:rsid w:val="0023657E"/>
    <w:rsid w:val="002372F3"/>
    <w:rsid w:val="00237E47"/>
    <w:rsid w:val="0024694B"/>
    <w:rsid w:val="0025090F"/>
    <w:rsid w:val="00264B2F"/>
    <w:rsid w:val="00265577"/>
    <w:rsid w:val="00266E4F"/>
    <w:rsid w:val="002712C0"/>
    <w:rsid w:val="002758C9"/>
    <w:rsid w:val="002811E7"/>
    <w:rsid w:val="00282B10"/>
    <w:rsid w:val="00284588"/>
    <w:rsid w:val="00287BA4"/>
    <w:rsid w:val="00290661"/>
    <w:rsid w:val="002933DC"/>
    <w:rsid w:val="0029728C"/>
    <w:rsid w:val="002A046A"/>
    <w:rsid w:val="002A28AC"/>
    <w:rsid w:val="002A63C3"/>
    <w:rsid w:val="002A680B"/>
    <w:rsid w:val="002A7E36"/>
    <w:rsid w:val="002B6D2B"/>
    <w:rsid w:val="002B7E7C"/>
    <w:rsid w:val="002C60EA"/>
    <w:rsid w:val="002D3B42"/>
    <w:rsid w:val="002D4EA5"/>
    <w:rsid w:val="002D7F82"/>
    <w:rsid w:val="002E2AFC"/>
    <w:rsid w:val="002E3818"/>
    <w:rsid w:val="002E3F83"/>
    <w:rsid w:val="002E4C6D"/>
    <w:rsid w:val="002F24C4"/>
    <w:rsid w:val="002F51FD"/>
    <w:rsid w:val="002F5D5A"/>
    <w:rsid w:val="002F7B5D"/>
    <w:rsid w:val="00310149"/>
    <w:rsid w:val="00311657"/>
    <w:rsid w:val="00311DE6"/>
    <w:rsid w:val="00312C7F"/>
    <w:rsid w:val="00312D7A"/>
    <w:rsid w:val="0031797B"/>
    <w:rsid w:val="003227A2"/>
    <w:rsid w:val="003263A1"/>
    <w:rsid w:val="00326C2F"/>
    <w:rsid w:val="00333DE5"/>
    <w:rsid w:val="003363A3"/>
    <w:rsid w:val="00336A56"/>
    <w:rsid w:val="00336BB9"/>
    <w:rsid w:val="0034404A"/>
    <w:rsid w:val="003521D0"/>
    <w:rsid w:val="0035358D"/>
    <w:rsid w:val="00370405"/>
    <w:rsid w:val="003754E9"/>
    <w:rsid w:val="00382B64"/>
    <w:rsid w:val="00396E47"/>
    <w:rsid w:val="003A0A26"/>
    <w:rsid w:val="003A64C2"/>
    <w:rsid w:val="003C6DD6"/>
    <w:rsid w:val="003D02D1"/>
    <w:rsid w:val="003D390A"/>
    <w:rsid w:val="003D3B01"/>
    <w:rsid w:val="003D49E9"/>
    <w:rsid w:val="003D4A17"/>
    <w:rsid w:val="003E0C17"/>
    <w:rsid w:val="003E1314"/>
    <w:rsid w:val="003E6C28"/>
    <w:rsid w:val="003F063A"/>
    <w:rsid w:val="003F1C12"/>
    <w:rsid w:val="003F6FB3"/>
    <w:rsid w:val="00416F31"/>
    <w:rsid w:val="0042019A"/>
    <w:rsid w:val="00420641"/>
    <w:rsid w:val="00436B4E"/>
    <w:rsid w:val="00443E66"/>
    <w:rsid w:val="00446EE4"/>
    <w:rsid w:val="004513F7"/>
    <w:rsid w:val="00462AD5"/>
    <w:rsid w:val="00466604"/>
    <w:rsid w:val="00472412"/>
    <w:rsid w:val="0048226B"/>
    <w:rsid w:val="00485891"/>
    <w:rsid w:val="00486BB8"/>
    <w:rsid w:val="00490613"/>
    <w:rsid w:val="004A7902"/>
    <w:rsid w:val="004B3687"/>
    <w:rsid w:val="004B5BB0"/>
    <w:rsid w:val="004D2978"/>
    <w:rsid w:val="004F64BE"/>
    <w:rsid w:val="004F75B4"/>
    <w:rsid w:val="0050490E"/>
    <w:rsid w:val="00507746"/>
    <w:rsid w:val="005228BE"/>
    <w:rsid w:val="00525BF1"/>
    <w:rsid w:val="005370C3"/>
    <w:rsid w:val="005421A0"/>
    <w:rsid w:val="00543A6A"/>
    <w:rsid w:val="00545F8F"/>
    <w:rsid w:val="00550E7F"/>
    <w:rsid w:val="00556D97"/>
    <w:rsid w:val="005614B1"/>
    <w:rsid w:val="005644E6"/>
    <w:rsid w:val="00565AAC"/>
    <w:rsid w:val="005669F2"/>
    <w:rsid w:val="005669F5"/>
    <w:rsid w:val="00571115"/>
    <w:rsid w:val="005715FB"/>
    <w:rsid w:val="005719BE"/>
    <w:rsid w:val="00571F24"/>
    <w:rsid w:val="00574B97"/>
    <w:rsid w:val="00587366"/>
    <w:rsid w:val="005922BA"/>
    <w:rsid w:val="005A0493"/>
    <w:rsid w:val="005B39AC"/>
    <w:rsid w:val="005B7D45"/>
    <w:rsid w:val="005C3720"/>
    <w:rsid w:val="005C757F"/>
    <w:rsid w:val="005D12D6"/>
    <w:rsid w:val="005D65C6"/>
    <w:rsid w:val="005E54DD"/>
    <w:rsid w:val="005F5575"/>
    <w:rsid w:val="0060181E"/>
    <w:rsid w:val="0061624D"/>
    <w:rsid w:val="00622917"/>
    <w:rsid w:val="00622A79"/>
    <w:rsid w:val="00632CB5"/>
    <w:rsid w:val="00632DEF"/>
    <w:rsid w:val="00634033"/>
    <w:rsid w:val="006360AF"/>
    <w:rsid w:val="006437EB"/>
    <w:rsid w:val="00651969"/>
    <w:rsid w:val="006527CD"/>
    <w:rsid w:val="00654630"/>
    <w:rsid w:val="00660988"/>
    <w:rsid w:val="00673456"/>
    <w:rsid w:val="00680B7B"/>
    <w:rsid w:val="00681F65"/>
    <w:rsid w:val="006822E7"/>
    <w:rsid w:val="00684EEE"/>
    <w:rsid w:val="00687294"/>
    <w:rsid w:val="0069435A"/>
    <w:rsid w:val="006A21C8"/>
    <w:rsid w:val="006A7FB5"/>
    <w:rsid w:val="006B2317"/>
    <w:rsid w:val="006B75BA"/>
    <w:rsid w:val="006C578A"/>
    <w:rsid w:val="006D3565"/>
    <w:rsid w:val="006E598A"/>
    <w:rsid w:val="006F43FD"/>
    <w:rsid w:val="006F763D"/>
    <w:rsid w:val="007001F7"/>
    <w:rsid w:val="00702197"/>
    <w:rsid w:val="007026F9"/>
    <w:rsid w:val="00704002"/>
    <w:rsid w:val="00707180"/>
    <w:rsid w:val="00710BDB"/>
    <w:rsid w:val="00711340"/>
    <w:rsid w:val="007157EF"/>
    <w:rsid w:val="007211F3"/>
    <w:rsid w:val="0072293B"/>
    <w:rsid w:val="00723FBB"/>
    <w:rsid w:val="00724687"/>
    <w:rsid w:val="007274ED"/>
    <w:rsid w:val="007305C4"/>
    <w:rsid w:val="0073168E"/>
    <w:rsid w:val="00736EF3"/>
    <w:rsid w:val="00742F67"/>
    <w:rsid w:val="00757101"/>
    <w:rsid w:val="00771F93"/>
    <w:rsid w:val="00775EA6"/>
    <w:rsid w:val="0078193A"/>
    <w:rsid w:val="00782B38"/>
    <w:rsid w:val="00784D12"/>
    <w:rsid w:val="0078515C"/>
    <w:rsid w:val="00787893"/>
    <w:rsid w:val="0079028A"/>
    <w:rsid w:val="007A04E3"/>
    <w:rsid w:val="007A2FED"/>
    <w:rsid w:val="007A3D2C"/>
    <w:rsid w:val="007A5655"/>
    <w:rsid w:val="007B10E6"/>
    <w:rsid w:val="007B1F06"/>
    <w:rsid w:val="007C0EFC"/>
    <w:rsid w:val="007C429F"/>
    <w:rsid w:val="007C7521"/>
    <w:rsid w:val="007D0BEB"/>
    <w:rsid w:val="007D0FA6"/>
    <w:rsid w:val="007E0045"/>
    <w:rsid w:val="007E03B6"/>
    <w:rsid w:val="007E0660"/>
    <w:rsid w:val="007E6AE1"/>
    <w:rsid w:val="007F1481"/>
    <w:rsid w:val="007F4AE1"/>
    <w:rsid w:val="0081237C"/>
    <w:rsid w:val="00813E7C"/>
    <w:rsid w:val="0083125C"/>
    <w:rsid w:val="008328C6"/>
    <w:rsid w:val="00836ACB"/>
    <w:rsid w:val="00846437"/>
    <w:rsid w:val="0084688D"/>
    <w:rsid w:val="008508CD"/>
    <w:rsid w:val="0086165D"/>
    <w:rsid w:val="00867681"/>
    <w:rsid w:val="00872375"/>
    <w:rsid w:val="008734D4"/>
    <w:rsid w:val="00873D30"/>
    <w:rsid w:val="00875CE2"/>
    <w:rsid w:val="0088355F"/>
    <w:rsid w:val="008901BC"/>
    <w:rsid w:val="00895114"/>
    <w:rsid w:val="008978D7"/>
    <w:rsid w:val="008A20F0"/>
    <w:rsid w:val="008A378B"/>
    <w:rsid w:val="008A3A09"/>
    <w:rsid w:val="008A5455"/>
    <w:rsid w:val="008A5C28"/>
    <w:rsid w:val="008A7898"/>
    <w:rsid w:val="008B139D"/>
    <w:rsid w:val="008B1E8A"/>
    <w:rsid w:val="008B5D59"/>
    <w:rsid w:val="008D57F0"/>
    <w:rsid w:val="008E1804"/>
    <w:rsid w:val="008E22BB"/>
    <w:rsid w:val="008E45BC"/>
    <w:rsid w:val="008F4D05"/>
    <w:rsid w:val="00904E77"/>
    <w:rsid w:val="009076AE"/>
    <w:rsid w:val="00913184"/>
    <w:rsid w:val="00913A1A"/>
    <w:rsid w:val="00930DC6"/>
    <w:rsid w:val="009379C1"/>
    <w:rsid w:val="009476A6"/>
    <w:rsid w:val="00950C89"/>
    <w:rsid w:val="00952FFF"/>
    <w:rsid w:val="00955FB5"/>
    <w:rsid w:val="009560CD"/>
    <w:rsid w:val="00966552"/>
    <w:rsid w:val="00966F54"/>
    <w:rsid w:val="0097286E"/>
    <w:rsid w:val="0097296E"/>
    <w:rsid w:val="00983132"/>
    <w:rsid w:val="00983A61"/>
    <w:rsid w:val="00984901"/>
    <w:rsid w:val="009933AD"/>
    <w:rsid w:val="009B0BBD"/>
    <w:rsid w:val="009B1A32"/>
    <w:rsid w:val="009B4783"/>
    <w:rsid w:val="009C2DF0"/>
    <w:rsid w:val="009C5E71"/>
    <w:rsid w:val="009C7584"/>
    <w:rsid w:val="009C7DFD"/>
    <w:rsid w:val="009C7EA0"/>
    <w:rsid w:val="009D1D79"/>
    <w:rsid w:val="009D3C83"/>
    <w:rsid w:val="009E0726"/>
    <w:rsid w:val="009E391F"/>
    <w:rsid w:val="009F5E38"/>
    <w:rsid w:val="00A020AD"/>
    <w:rsid w:val="00A0215D"/>
    <w:rsid w:val="00A048D9"/>
    <w:rsid w:val="00A050D9"/>
    <w:rsid w:val="00A1779B"/>
    <w:rsid w:val="00A27702"/>
    <w:rsid w:val="00A317D0"/>
    <w:rsid w:val="00A35C1C"/>
    <w:rsid w:val="00A4174E"/>
    <w:rsid w:val="00A419FB"/>
    <w:rsid w:val="00A4270C"/>
    <w:rsid w:val="00A5742F"/>
    <w:rsid w:val="00A61CD5"/>
    <w:rsid w:val="00A66DCC"/>
    <w:rsid w:val="00A6797C"/>
    <w:rsid w:val="00A723E5"/>
    <w:rsid w:val="00A83EE3"/>
    <w:rsid w:val="00A87506"/>
    <w:rsid w:val="00A925C5"/>
    <w:rsid w:val="00A9557D"/>
    <w:rsid w:val="00A97F7F"/>
    <w:rsid w:val="00A97F99"/>
    <w:rsid w:val="00AA3497"/>
    <w:rsid w:val="00AA58C9"/>
    <w:rsid w:val="00AB134D"/>
    <w:rsid w:val="00AC038B"/>
    <w:rsid w:val="00AC1B9F"/>
    <w:rsid w:val="00AC4773"/>
    <w:rsid w:val="00AC4F37"/>
    <w:rsid w:val="00AC54C2"/>
    <w:rsid w:val="00AC6815"/>
    <w:rsid w:val="00AC6FED"/>
    <w:rsid w:val="00AC7048"/>
    <w:rsid w:val="00AC763A"/>
    <w:rsid w:val="00AD0C74"/>
    <w:rsid w:val="00AD0ECC"/>
    <w:rsid w:val="00AD3245"/>
    <w:rsid w:val="00AD52F7"/>
    <w:rsid w:val="00AD5F4B"/>
    <w:rsid w:val="00AE3687"/>
    <w:rsid w:val="00AE39E1"/>
    <w:rsid w:val="00AE6967"/>
    <w:rsid w:val="00AE7AE0"/>
    <w:rsid w:val="00AF4016"/>
    <w:rsid w:val="00AF482E"/>
    <w:rsid w:val="00AF5AF9"/>
    <w:rsid w:val="00AF6A56"/>
    <w:rsid w:val="00B06093"/>
    <w:rsid w:val="00B13488"/>
    <w:rsid w:val="00B148BB"/>
    <w:rsid w:val="00B22CF6"/>
    <w:rsid w:val="00B25D72"/>
    <w:rsid w:val="00B302FF"/>
    <w:rsid w:val="00B30759"/>
    <w:rsid w:val="00B310CB"/>
    <w:rsid w:val="00B31183"/>
    <w:rsid w:val="00B314F2"/>
    <w:rsid w:val="00B4519F"/>
    <w:rsid w:val="00B47D3D"/>
    <w:rsid w:val="00B50AB7"/>
    <w:rsid w:val="00B55A0F"/>
    <w:rsid w:val="00B56C0E"/>
    <w:rsid w:val="00B60C94"/>
    <w:rsid w:val="00B732AA"/>
    <w:rsid w:val="00B97841"/>
    <w:rsid w:val="00BB0552"/>
    <w:rsid w:val="00BB182E"/>
    <w:rsid w:val="00BB56F3"/>
    <w:rsid w:val="00BB7715"/>
    <w:rsid w:val="00BC34D0"/>
    <w:rsid w:val="00BC4170"/>
    <w:rsid w:val="00BC4A7D"/>
    <w:rsid w:val="00BD114C"/>
    <w:rsid w:val="00BD3A65"/>
    <w:rsid w:val="00BD3BB8"/>
    <w:rsid w:val="00BD3DB6"/>
    <w:rsid w:val="00BE3BC4"/>
    <w:rsid w:val="00BE7321"/>
    <w:rsid w:val="00BE77F1"/>
    <w:rsid w:val="00BF1EE7"/>
    <w:rsid w:val="00BF2DC1"/>
    <w:rsid w:val="00BF416F"/>
    <w:rsid w:val="00BF688A"/>
    <w:rsid w:val="00C0719B"/>
    <w:rsid w:val="00C137C5"/>
    <w:rsid w:val="00C17436"/>
    <w:rsid w:val="00C21C6C"/>
    <w:rsid w:val="00C24B07"/>
    <w:rsid w:val="00C35437"/>
    <w:rsid w:val="00C35C51"/>
    <w:rsid w:val="00C379AE"/>
    <w:rsid w:val="00C4253E"/>
    <w:rsid w:val="00C43DCB"/>
    <w:rsid w:val="00C4465D"/>
    <w:rsid w:val="00C44A3C"/>
    <w:rsid w:val="00C44AA3"/>
    <w:rsid w:val="00C46D19"/>
    <w:rsid w:val="00C47204"/>
    <w:rsid w:val="00C53BC1"/>
    <w:rsid w:val="00C5544D"/>
    <w:rsid w:val="00C5660E"/>
    <w:rsid w:val="00C61436"/>
    <w:rsid w:val="00C6415F"/>
    <w:rsid w:val="00C65DCB"/>
    <w:rsid w:val="00C75AA8"/>
    <w:rsid w:val="00C775B9"/>
    <w:rsid w:val="00C77826"/>
    <w:rsid w:val="00C77958"/>
    <w:rsid w:val="00C801B5"/>
    <w:rsid w:val="00C95A2E"/>
    <w:rsid w:val="00CA6D56"/>
    <w:rsid w:val="00CB0D9D"/>
    <w:rsid w:val="00CB0F8C"/>
    <w:rsid w:val="00CB3610"/>
    <w:rsid w:val="00CB6B7C"/>
    <w:rsid w:val="00CB7960"/>
    <w:rsid w:val="00CC26FB"/>
    <w:rsid w:val="00CC310A"/>
    <w:rsid w:val="00CC3A2C"/>
    <w:rsid w:val="00CE43D6"/>
    <w:rsid w:val="00CE51C6"/>
    <w:rsid w:val="00CE7D81"/>
    <w:rsid w:val="00CF2010"/>
    <w:rsid w:val="00CF3941"/>
    <w:rsid w:val="00CF4093"/>
    <w:rsid w:val="00CF664C"/>
    <w:rsid w:val="00CF7497"/>
    <w:rsid w:val="00D00246"/>
    <w:rsid w:val="00D0202F"/>
    <w:rsid w:val="00D03298"/>
    <w:rsid w:val="00D04823"/>
    <w:rsid w:val="00D07444"/>
    <w:rsid w:val="00D10DEE"/>
    <w:rsid w:val="00D12206"/>
    <w:rsid w:val="00D1320B"/>
    <w:rsid w:val="00D1390E"/>
    <w:rsid w:val="00D15034"/>
    <w:rsid w:val="00D2055A"/>
    <w:rsid w:val="00D2645B"/>
    <w:rsid w:val="00D50BF3"/>
    <w:rsid w:val="00D57556"/>
    <w:rsid w:val="00D6554C"/>
    <w:rsid w:val="00D75532"/>
    <w:rsid w:val="00D87228"/>
    <w:rsid w:val="00D933BD"/>
    <w:rsid w:val="00D95023"/>
    <w:rsid w:val="00D96F14"/>
    <w:rsid w:val="00DB3E46"/>
    <w:rsid w:val="00DB432E"/>
    <w:rsid w:val="00DB584B"/>
    <w:rsid w:val="00DB6731"/>
    <w:rsid w:val="00DC171C"/>
    <w:rsid w:val="00DD034E"/>
    <w:rsid w:val="00DD14A3"/>
    <w:rsid w:val="00DD3AFB"/>
    <w:rsid w:val="00DD4F56"/>
    <w:rsid w:val="00DE2615"/>
    <w:rsid w:val="00DE4CC9"/>
    <w:rsid w:val="00DE50AA"/>
    <w:rsid w:val="00DE786B"/>
    <w:rsid w:val="00E02079"/>
    <w:rsid w:val="00E126A3"/>
    <w:rsid w:val="00E140D8"/>
    <w:rsid w:val="00E17702"/>
    <w:rsid w:val="00E21113"/>
    <w:rsid w:val="00E21C5C"/>
    <w:rsid w:val="00E25694"/>
    <w:rsid w:val="00E33F33"/>
    <w:rsid w:val="00E35D95"/>
    <w:rsid w:val="00E412C8"/>
    <w:rsid w:val="00E42D3B"/>
    <w:rsid w:val="00E45A87"/>
    <w:rsid w:val="00E45D7E"/>
    <w:rsid w:val="00E50453"/>
    <w:rsid w:val="00E50E60"/>
    <w:rsid w:val="00E66318"/>
    <w:rsid w:val="00E72068"/>
    <w:rsid w:val="00E74C7A"/>
    <w:rsid w:val="00E8077E"/>
    <w:rsid w:val="00E8279E"/>
    <w:rsid w:val="00E84097"/>
    <w:rsid w:val="00E95311"/>
    <w:rsid w:val="00E95CB2"/>
    <w:rsid w:val="00EA027C"/>
    <w:rsid w:val="00EB253E"/>
    <w:rsid w:val="00EB2713"/>
    <w:rsid w:val="00EB3719"/>
    <w:rsid w:val="00EB6B0D"/>
    <w:rsid w:val="00EC6A5F"/>
    <w:rsid w:val="00EC7409"/>
    <w:rsid w:val="00EC7787"/>
    <w:rsid w:val="00EE6CA8"/>
    <w:rsid w:val="00EF3733"/>
    <w:rsid w:val="00EF6270"/>
    <w:rsid w:val="00EF776C"/>
    <w:rsid w:val="00F0005B"/>
    <w:rsid w:val="00F01DA8"/>
    <w:rsid w:val="00F05127"/>
    <w:rsid w:val="00F149B4"/>
    <w:rsid w:val="00F17050"/>
    <w:rsid w:val="00F213A7"/>
    <w:rsid w:val="00F216B6"/>
    <w:rsid w:val="00F231B5"/>
    <w:rsid w:val="00F2583C"/>
    <w:rsid w:val="00F30E95"/>
    <w:rsid w:val="00F350F4"/>
    <w:rsid w:val="00F41DCF"/>
    <w:rsid w:val="00F46083"/>
    <w:rsid w:val="00F52782"/>
    <w:rsid w:val="00F6585A"/>
    <w:rsid w:val="00F74298"/>
    <w:rsid w:val="00F74D77"/>
    <w:rsid w:val="00F80130"/>
    <w:rsid w:val="00F81E2F"/>
    <w:rsid w:val="00F824BD"/>
    <w:rsid w:val="00F96572"/>
    <w:rsid w:val="00FA416C"/>
    <w:rsid w:val="00FB0DAF"/>
    <w:rsid w:val="00FB39E3"/>
    <w:rsid w:val="00FB6DF5"/>
    <w:rsid w:val="00FC003F"/>
    <w:rsid w:val="00FC00B1"/>
    <w:rsid w:val="00FC29FC"/>
    <w:rsid w:val="00FD07C6"/>
    <w:rsid w:val="00FD7A5F"/>
    <w:rsid w:val="00FE7384"/>
    <w:rsid w:val="00FF7307"/>
  </w:rsids>
  <m:mathPr>
    <m:mathFont m:val="Cambria Math"/>
    <m:brkBin m:val="before"/>
    <m:brkBinSub m:val="--"/>
    <m:smallFrac m:val="0"/>
    <m:dispDef/>
    <m:lMargin m:val="0"/>
    <m:rMargin m:val="0"/>
    <m:defJc m:val="centerGroup"/>
    <m:wrapIndent m:val="1440"/>
    <m:intLim m:val="subSup"/>
    <m:naryLim m:val="undOvr"/>
  </m:mathPr>
  <w:themeFontLang w:val="sr-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CA39F"/>
  <w15:chartTrackingRefBased/>
  <w15:docId w15:val="{A9CE30C5-99FB-45B3-969C-B7C8C50E8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183AA9"/>
  </w:style>
  <w:style w:type="character" w:customStyle="1" w:styleId="apple-converted-space">
    <w:name w:val="apple-converted-space"/>
    <w:basedOn w:val="DefaultParagraphFont"/>
    <w:rsid w:val="00183AA9"/>
  </w:style>
  <w:style w:type="character" w:styleId="Strong">
    <w:name w:val="Strong"/>
    <w:qFormat/>
    <w:rsid w:val="00183AA9"/>
    <w:rPr>
      <w:b/>
      <w:bCs/>
    </w:rPr>
  </w:style>
  <w:style w:type="character" w:customStyle="1" w:styleId="style51">
    <w:name w:val="style51"/>
    <w:rsid w:val="00183AA9"/>
    <w:rPr>
      <w:sz w:val="11"/>
      <w:szCs w:val="11"/>
    </w:rPr>
  </w:style>
  <w:style w:type="paragraph" w:customStyle="1" w:styleId="Char">
    <w:name w:val="Char"/>
    <w:basedOn w:val="Normal"/>
    <w:rsid w:val="00183AA9"/>
    <w:pPr>
      <w:spacing w:line="240" w:lineRule="exact"/>
    </w:pPr>
    <w:rPr>
      <w:rFonts w:ascii="Verdana" w:eastAsia="Times New Roman" w:hAnsi="Verdana" w:cs="Times New Roman"/>
      <w:sz w:val="20"/>
      <w:szCs w:val="20"/>
      <w:lang w:val="en-US"/>
    </w:rPr>
  </w:style>
  <w:style w:type="paragraph" w:styleId="NormalWeb">
    <w:name w:val="Normal (Web)"/>
    <w:basedOn w:val="Normal"/>
    <w:rsid w:val="00183AA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rsid w:val="00183AA9"/>
    <w:rPr>
      <w:color w:val="0000FF"/>
      <w:u w:val="single"/>
    </w:rPr>
  </w:style>
  <w:style w:type="paragraph" w:styleId="BalloonText">
    <w:name w:val="Balloon Text"/>
    <w:basedOn w:val="Normal"/>
    <w:link w:val="BalloonTextChar"/>
    <w:rsid w:val="00183AA9"/>
    <w:pPr>
      <w:spacing w:after="0" w:line="240" w:lineRule="auto"/>
    </w:pPr>
    <w:rPr>
      <w:rFonts w:ascii="Segoe UI" w:eastAsia="Times New Roman" w:hAnsi="Segoe UI" w:cs="Times New Roman"/>
      <w:sz w:val="18"/>
      <w:szCs w:val="18"/>
      <w:lang w:val="en-US"/>
    </w:rPr>
  </w:style>
  <w:style w:type="character" w:customStyle="1" w:styleId="BalloonTextChar">
    <w:name w:val="Balloon Text Char"/>
    <w:basedOn w:val="DefaultParagraphFont"/>
    <w:link w:val="BalloonText"/>
    <w:rsid w:val="00183AA9"/>
    <w:rPr>
      <w:rFonts w:ascii="Segoe UI" w:eastAsia="Times New Roman" w:hAnsi="Segoe UI" w:cs="Times New Roman"/>
      <w:sz w:val="18"/>
      <w:szCs w:val="18"/>
      <w:lang w:val="en-US"/>
    </w:rPr>
  </w:style>
  <w:style w:type="paragraph" w:styleId="NoSpacing">
    <w:name w:val="No Spacing"/>
    <w:link w:val="NoSpacingChar"/>
    <w:uiPriority w:val="1"/>
    <w:qFormat/>
    <w:rsid w:val="00183AA9"/>
    <w:pPr>
      <w:spacing w:after="0" w:line="240" w:lineRule="auto"/>
    </w:pPr>
    <w:rPr>
      <w:rFonts w:ascii="Calibri" w:eastAsia="Times New Roman" w:hAnsi="Calibri" w:cs="Times New Roman"/>
      <w:lang w:eastAsia="sr-RS"/>
    </w:rPr>
  </w:style>
  <w:style w:type="character" w:customStyle="1" w:styleId="NoSpacingChar">
    <w:name w:val="No Spacing Char"/>
    <w:link w:val="NoSpacing"/>
    <w:uiPriority w:val="1"/>
    <w:rsid w:val="00183AA9"/>
    <w:rPr>
      <w:rFonts w:ascii="Calibri" w:eastAsia="Times New Roman" w:hAnsi="Calibri" w:cs="Times New Roman"/>
      <w:lang w:eastAsia="sr-RS"/>
    </w:rPr>
  </w:style>
  <w:style w:type="paragraph" w:styleId="ListParagraph">
    <w:name w:val="List Paragraph"/>
    <w:basedOn w:val="Normal"/>
    <w:uiPriority w:val="34"/>
    <w:qFormat/>
    <w:rsid w:val="00310149"/>
    <w:pPr>
      <w:ind w:left="720"/>
      <w:contextualSpacing/>
    </w:pPr>
  </w:style>
  <w:style w:type="paragraph" w:customStyle="1" w:styleId="CharCharChar1CharCharCharChar">
    <w:name w:val="Char Char Char1 Char Char Char Char"/>
    <w:basedOn w:val="Normal"/>
    <w:rsid w:val="002811E7"/>
    <w:pPr>
      <w:spacing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310284">
      <w:bodyDiv w:val="1"/>
      <w:marLeft w:val="0"/>
      <w:marRight w:val="0"/>
      <w:marTop w:val="0"/>
      <w:marBottom w:val="0"/>
      <w:divBdr>
        <w:top w:val="none" w:sz="0" w:space="0" w:color="auto"/>
        <w:left w:val="none" w:sz="0" w:space="0" w:color="auto"/>
        <w:bottom w:val="none" w:sz="0" w:space="0" w:color="auto"/>
        <w:right w:val="none" w:sz="0" w:space="0" w:color="auto"/>
      </w:divBdr>
    </w:div>
    <w:div w:id="1112166956">
      <w:bodyDiv w:val="1"/>
      <w:marLeft w:val="0"/>
      <w:marRight w:val="0"/>
      <w:marTop w:val="0"/>
      <w:marBottom w:val="0"/>
      <w:divBdr>
        <w:top w:val="none" w:sz="0" w:space="0" w:color="auto"/>
        <w:left w:val="none" w:sz="0" w:space="0" w:color="auto"/>
        <w:bottom w:val="none" w:sz="0" w:space="0" w:color="auto"/>
        <w:right w:val="none" w:sz="0" w:space="0" w:color="auto"/>
      </w:divBdr>
    </w:div>
    <w:div w:id="1516797571">
      <w:bodyDiv w:val="1"/>
      <w:marLeft w:val="0"/>
      <w:marRight w:val="0"/>
      <w:marTop w:val="0"/>
      <w:marBottom w:val="0"/>
      <w:divBdr>
        <w:top w:val="none" w:sz="0" w:space="0" w:color="auto"/>
        <w:left w:val="none" w:sz="0" w:space="0" w:color="auto"/>
        <w:bottom w:val="none" w:sz="0" w:space="0" w:color="auto"/>
        <w:right w:val="none" w:sz="0" w:space="0" w:color="auto"/>
      </w:divBdr>
    </w:div>
    <w:div w:id="163610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k.gov.rs"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1692</Words>
  <Characters>9647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Obren Čavić</dc:creator>
  <cp:keywords/>
  <dc:description/>
  <cp:lastModifiedBy>Ivana Đurović</cp:lastModifiedBy>
  <cp:revision>12</cp:revision>
  <cp:lastPrinted>2024-12-17T12:43:00Z</cp:lastPrinted>
  <dcterms:created xsi:type="dcterms:W3CDTF">2025-02-03T09:28:00Z</dcterms:created>
  <dcterms:modified xsi:type="dcterms:W3CDTF">2025-02-03T13:09:00Z</dcterms:modified>
</cp:coreProperties>
</file>